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1.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2.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3.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4.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5.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6.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C2364" w14:textId="09EABF69" w:rsidR="00E352C9" w:rsidRDefault="00E352C9">
      <w:r>
        <w:rPr>
          <w:noProof/>
        </w:rPr>
        <w:drawing>
          <wp:anchor distT="0" distB="0" distL="114300" distR="114300" simplePos="0" relativeHeight="251659264" behindDoc="1" locked="0" layoutInCell="1" allowOverlap="1" wp14:anchorId="741B9A93" wp14:editId="21E6C33F">
            <wp:simplePos x="0" y="0"/>
            <wp:positionH relativeFrom="column">
              <wp:posOffset>-676275</wp:posOffset>
            </wp:positionH>
            <wp:positionV relativeFrom="paragraph">
              <wp:posOffset>-607695</wp:posOffset>
            </wp:positionV>
            <wp:extent cx="941070" cy="597535"/>
            <wp:effectExtent l="0" t="0" r="0" b="0"/>
            <wp:wrapNone/>
            <wp:docPr id="17" name="Bilde 17" descr="nav_pos_logo_PMS_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av_pos_logo_PMS_179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070"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C3C1AC" w14:textId="77777777" w:rsidR="00E352C9" w:rsidRDefault="00E352C9"/>
    <w:p w14:paraId="02820AD8" w14:textId="77777777" w:rsidR="00E352C9" w:rsidRDefault="00E352C9"/>
    <w:p w14:paraId="1B80B1DB" w14:textId="77777777" w:rsidR="00E352C9" w:rsidRDefault="00E352C9"/>
    <w:p w14:paraId="7ACA31A2" w14:textId="4C507D22" w:rsidR="00D77394" w:rsidRDefault="00D77394"/>
    <w:p w14:paraId="414E6158" w14:textId="77777777" w:rsidR="00E352C9" w:rsidRDefault="00E352C9"/>
    <w:p w14:paraId="512CBB28" w14:textId="77777777" w:rsidR="00E352C9" w:rsidRDefault="00E352C9"/>
    <w:p w14:paraId="4142417C" w14:textId="2B42485A" w:rsidR="00924DD4" w:rsidRPr="0053376A" w:rsidRDefault="00924DD4" w:rsidP="00924DD4">
      <w:pPr>
        <w:pStyle w:val="Tittel"/>
        <w:rPr>
          <w:rFonts w:asciiTheme="minorHAnsi" w:hAnsiTheme="minorHAnsi" w:cstheme="minorHAnsi"/>
          <w:color w:val="7F7F7F" w:themeColor="text1" w:themeTint="80"/>
          <w:sz w:val="44"/>
          <w:szCs w:val="44"/>
        </w:rPr>
      </w:pPr>
      <w:r>
        <w:rPr>
          <w:rFonts w:asciiTheme="minorHAnsi" w:hAnsiTheme="minorHAnsi" w:cstheme="minorHAnsi"/>
          <w:color w:val="7F7F7F" w:themeColor="text1" w:themeTint="80"/>
          <w:sz w:val="44"/>
          <w:szCs w:val="44"/>
        </w:rPr>
        <w:t>Personbrukerundersøkelsen</w:t>
      </w:r>
      <w:r w:rsidRPr="0053376A">
        <w:rPr>
          <w:rFonts w:asciiTheme="minorHAnsi" w:hAnsiTheme="minorHAnsi" w:cstheme="minorHAnsi"/>
          <w:color w:val="7F7F7F" w:themeColor="text1" w:themeTint="80"/>
          <w:sz w:val="44"/>
          <w:szCs w:val="44"/>
        </w:rPr>
        <w:t xml:space="preserve"> 202</w:t>
      </w:r>
      <w:r w:rsidR="001D1CA1">
        <w:rPr>
          <w:rFonts w:asciiTheme="minorHAnsi" w:hAnsiTheme="minorHAnsi" w:cstheme="minorHAnsi"/>
          <w:color w:val="7F7F7F" w:themeColor="text1" w:themeTint="80"/>
          <w:sz w:val="44"/>
          <w:szCs w:val="44"/>
        </w:rPr>
        <w:t>4</w:t>
      </w:r>
    </w:p>
    <w:p w14:paraId="25D7025F" w14:textId="77777777" w:rsidR="00924DD4" w:rsidRPr="0053376A" w:rsidRDefault="00924DD4" w:rsidP="00924DD4">
      <w:pPr>
        <w:pStyle w:val="Tittel"/>
        <w:rPr>
          <w:rFonts w:asciiTheme="minorHAnsi" w:hAnsiTheme="minorHAnsi" w:cstheme="minorHAnsi"/>
          <w:color w:val="7F7F7F" w:themeColor="text1" w:themeTint="80"/>
          <w:sz w:val="44"/>
          <w:szCs w:val="44"/>
        </w:rPr>
      </w:pPr>
      <w:r w:rsidRPr="0053376A">
        <w:rPr>
          <w:rFonts w:asciiTheme="minorHAnsi" w:hAnsiTheme="minorHAnsi" w:cstheme="minorHAnsi"/>
          <w:color w:val="7F7F7F" w:themeColor="text1" w:themeTint="80"/>
          <w:sz w:val="44"/>
          <w:szCs w:val="44"/>
        </w:rPr>
        <w:t>NAV Vestfold og Telemark</w:t>
      </w:r>
    </w:p>
    <w:p w14:paraId="4482C590" w14:textId="7D529D9B" w:rsidR="00924DD4" w:rsidRPr="0053376A" w:rsidRDefault="005F5A71" w:rsidP="00924DD4">
      <w:pPr>
        <w:jc w:val="center"/>
        <w:rPr>
          <w:rFonts w:cstheme="minorHAnsi"/>
          <w:color w:val="7F7F7F" w:themeColor="text1" w:themeTint="80"/>
          <w:sz w:val="32"/>
        </w:rPr>
      </w:pPr>
      <w:r>
        <w:rPr>
          <w:rFonts w:cstheme="minorHAnsi"/>
          <w:color w:val="7F7F7F" w:themeColor="text1" w:themeTint="80"/>
          <w:sz w:val="32"/>
        </w:rPr>
        <w:t>11</w:t>
      </w:r>
      <w:r w:rsidR="00924DD4" w:rsidRPr="0053376A">
        <w:rPr>
          <w:rFonts w:cstheme="minorHAnsi"/>
          <w:color w:val="7F7F7F" w:themeColor="text1" w:themeTint="80"/>
          <w:sz w:val="32"/>
        </w:rPr>
        <w:t xml:space="preserve">. </w:t>
      </w:r>
      <w:r w:rsidR="00924DD4">
        <w:rPr>
          <w:rFonts w:cstheme="minorHAnsi"/>
          <w:color w:val="7F7F7F" w:themeColor="text1" w:themeTint="80"/>
          <w:sz w:val="32"/>
        </w:rPr>
        <w:t>november</w:t>
      </w:r>
      <w:r w:rsidR="00924DD4" w:rsidRPr="0053376A">
        <w:rPr>
          <w:rFonts w:cstheme="minorHAnsi"/>
          <w:color w:val="7F7F7F" w:themeColor="text1" w:themeTint="80"/>
          <w:sz w:val="32"/>
        </w:rPr>
        <w:t xml:space="preserve"> 202</w:t>
      </w:r>
      <w:r w:rsidR="001D1CA1">
        <w:rPr>
          <w:rFonts w:cstheme="minorHAnsi"/>
          <w:color w:val="7F7F7F" w:themeColor="text1" w:themeTint="80"/>
          <w:sz w:val="32"/>
        </w:rPr>
        <w:t>4</w:t>
      </w:r>
    </w:p>
    <w:p w14:paraId="07EE8E1F" w14:textId="77777777" w:rsidR="00E352C9" w:rsidRDefault="00E352C9"/>
    <w:p w14:paraId="4FE8ABFA" w14:textId="77777777" w:rsidR="00E352C9" w:rsidRDefault="00E352C9"/>
    <w:p w14:paraId="0D9953CD" w14:textId="77777777" w:rsidR="00E352C9" w:rsidRDefault="00E352C9"/>
    <w:p w14:paraId="3B0EC898" w14:textId="77777777" w:rsidR="00E352C9" w:rsidRDefault="00E352C9"/>
    <w:p w14:paraId="3315C7BC" w14:textId="77777777" w:rsidR="00E352C9" w:rsidRDefault="00E352C9"/>
    <w:p w14:paraId="34AB9963" w14:textId="77777777" w:rsidR="00E352C9" w:rsidRDefault="00E352C9"/>
    <w:p w14:paraId="3FE79B66" w14:textId="77777777" w:rsidR="00E352C9" w:rsidRDefault="00E352C9"/>
    <w:p w14:paraId="70BE0FBB" w14:textId="77777777" w:rsidR="00E352C9" w:rsidRDefault="00E352C9"/>
    <w:p w14:paraId="167AAD6E" w14:textId="77777777" w:rsidR="00E352C9" w:rsidRDefault="00E352C9"/>
    <w:p w14:paraId="142FA8B3" w14:textId="77777777" w:rsidR="00E352C9" w:rsidRDefault="00E352C9"/>
    <w:p w14:paraId="38486BB9" w14:textId="77777777" w:rsidR="00E352C9" w:rsidRDefault="00E352C9"/>
    <w:p w14:paraId="7B9B867A" w14:textId="77777777" w:rsidR="00E352C9" w:rsidRDefault="00E352C9"/>
    <w:p w14:paraId="717D9857" w14:textId="77777777" w:rsidR="00E352C9" w:rsidRDefault="00E352C9"/>
    <w:p w14:paraId="0C24E6E3" w14:textId="77777777" w:rsidR="00E352C9" w:rsidRDefault="00E352C9"/>
    <w:p w14:paraId="49D80EB5" w14:textId="77777777" w:rsidR="00E352C9" w:rsidRDefault="00E352C9"/>
    <w:p w14:paraId="56BA8A56" w14:textId="77777777" w:rsidR="00E352C9" w:rsidRDefault="00E352C9"/>
    <w:p w14:paraId="0FD51778" w14:textId="77777777" w:rsidR="00E352C9" w:rsidRDefault="00E352C9"/>
    <w:p w14:paraId="23CE0F5B" w14:textId="77777777" w:rsidR="00E352C9" w:rsidRDefault="00E352C9"/>
    <w:p w14:paraId="27A83FD9" w14:textId="77777777" w:rsidR="007743E7" w:rsidRDefault="007743E7" w:rsidP="00CD7805">
      <w:pPr>
        <w:pStyle w:val="Overskrift1"/>
        <w:rPr>
          <w:color w:val="FF0000"/>
        </w:rPr>
        <w:sectPr w:rsidR="007743E7" w:rsidSect="00731D6F">
          <w:headerReference w:type="default" r:id="rId8"/>
          <w:footerReference w:type="default" r:id="rId9"/>
          <w:footerReference w:type="first" r:id="rId10"/>
          <w:pgSz w:w="11906" w:h="16838"/>
          <w:pgMar w:top="1417" w:right="1417" w:bottom="1417" w:left="1417" w:header="708" w:footer="708" w:gutter="0"/>
          <w:cols w:space="708"/>
          <w:titlePg/>
          <w:docGrid w:linePitch="360"/>
        </w:sectPr>
      </w:pPr>
    </w:p>
    <w:p w14:paraId="4A3B443E" w14:textId="77777777" w:rsidR="00BA5140" w:rsidRDefault="00BA5140" w:rsidP="007533C4">
      <w:pPr>
        <w:pStyle w:val="Overskrift1"/>
      </w:pPr>
    </w:p>
    <w:p w14:paraId="1FE5485C" w14:textId="77777777" w:rsidR="005F051B" w:rsidRDefault="005F051B" w:rsidP="005F051B"/>
    <w:p w14:paraId="782C5523" w14:textId="77777777" w:rsidR="00307D3D" w:rsidRDefault="00307D3D" w:rsidP="007533C4">
      <w:pPr>
        <w:pStyle w:val="Overskrift1"/>
        <w:sectPr w:rsidR="00307D3D" w:rsidSect="007C5552">
          <w:type w:val="continuous"/>
          <w:pgSz w:w="11906" w:h="16838"/>
          <w:pgMar w:top="1417" w:right="1417" w:bottom="1417" w:left="1417" w:header="708" w:footer="708" w:gutter="0"/>
          <w:cols w:space="708"/>
          <w:titlePg/>
          <w:docGrid w:linePitch="360"/>
        </w:sectPr>
      </w:pPr>
      <w:bookmarkStart w:id="0" w:name="_Toc149653481"/>
    </w:p>
    <w:p w14:paraId="1E65E307" w14:textId="10E4C5F6" w:rsidR="00CD7805" w:rsidRPr="00CA77E7" w:rsidRDefault="0064507D" w:rsidP="00307D3D">
      <w:pPr>
        <w:pStyle w:val="Overskrift1"/>
        <w:jc w:val="both"/>
        <w:rPr>
          <w:color w:val="auto"/>
        </w:rPr>
      </w:pPr>
      <w:r w:rsidRPr="00CA77E7">
        <w:rPr>
          <w:color w:val="auto"/>
        </w:rPr>
        <w:lastRenderedPageBreak/>
        <w:t>Personbrukerundersøkelsen</w:t>
      </w:r>
      <w:bookmarkEnd w:id="0"/>
    </w:p>
    <w:p w14:paraId="1A0F71EA" w14:textId="26DCBFF2" w:rsidR="00243E97" w:rsidRPr="006C3F15" w:rsidRDefault="00243E97" w:rsidP="00307D3D">
      <w:pPr>
        <w:jc w:val="both"/>
      </w:pPr>
      <w:r w:rsidRPr="00055E91">
        <w:t xml:space="preserve">Personbrukerundersøkelsen er </w:t>
      </w:r>
      <w:r w:rsidR="00C4207B">
        <w:t>én</w:t>
      </w:r>
      <w:r w:rsidRPr="00055E91">
        <w:t xml:space="preserve"> av to </w:t>
      </w:r>
      <w:r w:rsidR="00845268" w:rsidRPr="00055E91">
        <w:t xml:space="preserve">årlige </w:t>
      </w:r>
      <w:r w:rsidR="007F3826" w:rsidRPr="00055E91">
        <w:t>spørreundersøkelser</w:t>
      </w:r>
      <w:r w:rsidR="00845268" w:rsidRPr="00055E91">
        <w:t xml:space="preserve"> som gjennomføres </w:t>
      </w:r>
      <w:r w:rsidR="004A57B9" w:rsidRPr="00055E91">
        <w:t xml:space="preserve">av Arbeids- og velferdsdirektoratet </w:t>
      </w:r>
      <w:r w:rsidR="00845268" w:rsidRPr="00055E91">
        <w:t>blant NAVs brukere</w:t>
      </w:r>
      <w:r w:rsidR="007F3826" w:rsidRPr="00055E91">
        <w:t xml:space="preserve">. </w:t>
      </w:r>
      <w:r w:rsidR="000C060A" w:rsidRPr="00055E91">
        <w:t>Undersøkelsenes</w:t>
      </w:r>
      <w:r w:rsidR="00A367C1" w:rsidRPr="00055E91">
        <w:t xml:space="preserve"> målsetning</w:t>
      </w:r>
      <w:r w:rsidR="000C060A" w:rsidRPr="00055E91">
        <w:t xml:space="preserve"> </w:t>
      </w:r>
      <w:r w:rsidR="00A367C1" w:rsidRPr="00055E91">
        <w:t xml:space="preserve">er å få frem </w:t>
      </w:r>
      <w:r w:rsidR="00350A0E" w:rsidRPr="00055E91">
        <w:t xml:space="preserve">brukernes erfaringer med NAV, slik de selv opplever det. </w:t>
      </w:r>
      <w:r w:rsidR="00D330C7" w:rsidRPr="00055E91">
        <w:t xml:space="preserve">Informasjon om </w:t>
      </w:r>
      <w:r w:rsidR="003207C4" w:rsidRPr="00055E91">
        <w:t>hvordan ulike trekk og forutsetninger ved brukerne preger deres samhandling og oppfat</w:t>
      </w:r>
      <w:r w:rsidR="00073F21" w:rsidRPr="00055E91">
        <w:t xml:space="preserve">ning av NAV, gir nyttig informasjon </w:t>
      </w:r>
      <w:r w:rsidR="00055E91" w:rsidRPr="00055E91">
        <w:t xml:space="preserve">for tjenesteutviklingen. </w:t>
      </w:r>
      <w:r w:rsidR="00073F21" w:rsidRPr="00055E91">
        <w:t xml:space="preserve"> </w:t>
      </w:r>
    </w:p>
    <w:p w14:paraId="45C33F69" w14:textId="5FC5F8C5" w:rsidR="00CD7805" w:rsidRPr="001D1CA1" w:rsidRDefault="00CD7805" w:rsidP="00307D3D">
      <w:pPr>
        <w:jc w:val="both"/>
        <w:rPr>
          <w:color w:val="FF0000"/>
        </w:rPr>
      </w:pPr>
      <w:r w:rsidRPr="00347CE2">
        <w:t>I dette notatet vil vi sammenfatte noen sentrale resultater i personbrukerundersøkelsen. Vi undersøker hvor fornøyd brukerne er med NAV</w:t>
      </w:r>
      <w:r w:rsidR="006C3F15">
        <w:t xml:space="preserve"> </w:t>
      </w:r>
      <w:r w:rsidR="00BD1F24">
        <w:t xml:space="preserve">i </w:t>
      </w:r>
      <w:r w:rsidR="00BD1F24" w:rsidRPr="00347CE2">
        <w:t>Vestfold</w:t>
      </w:r>
      <w:r w:rsidR="00D55184" w:rsidRPr="00347CE2">
        <w:t xml:space="preserve"> og Telemark sine</w:t>
      </w:r>
      <w:r w:rsidRPr="00347CE2">
        <w:t xml:space="preserve"> </w:t>
      </w:r>
      <w:r w:rsidRPr="00905A76">
        <w:t xml:space="preserve">tjenester. </w:t>
      </w:r>
      <w:r w:rsidR="00A54562" w:rsidRPr="00CF384E">
        <w:t>Nesten t</w:t>
      </w:r>
      <w:r w:rsidRPr="00CF384E">
        <w:t xml:space="preserve">re av fire brukere i årets undersøkelse </w:t>
      </w:r>
      <w:r w:rsidR="00905A76" w:rsidRPr="00CF384E">
        <w:t xml:space="preserve">regnes som </w:t>
      </w:r>
      <w:r w:rsidRPr="00CF384E">
        <w:t>fornøyd med NAV</w:t>
      </w:r>
      <w:r w:rsidR="008F5F67" w:rsidRPr="00CF384E">
        <w:t>. Det vil si at 7</w:t>
      </w:r>
      <w:r w:rsidR="00CF384E" w:rsidRPr="00CF384E">
        <w:t>4</w:t>
      </w:r>
      <w:r w:rsidR="008F5F67" w:rsidRPr="00CF384E">
        <w:t xml:space="preserve"> prosent svarer 4, 5 eller 6 på en </w:t>
      </w:r>
      <w:r w:rsidR="00297341" w:rsidRPr="00CF384E">
        <w:t>skala fra 1 til 6 hvor</w:t>
      </w:r>
      <w:r w:rsidR="00E03BD7" w:rsidRPr="00CF384E">
        <w:t xml:space="preserve"> 1 er «svært misfornøyd» og 6 «svært fornøyd</w:t>
      </w:r>
      <w:r w:rsidR="00E03BD7" w:rsidRPr="00A52AA0">
        <w:t>»</w:t>
      </w:r>
      <w:r w:rsidRPr="00A52AA0">
        <w:t xml:space="preserve">. </w:t>
      </w:r>
      <w:r w:rsidR="00BD1F24" w:rsidRPr="00A52AA0">
        <w:t>Dette</w:t>
      </w:r>
      <w:r w:rsidR="002A2B79" w:rsidRPr="00A52AA0">
        <w:t xml:space="preserve"> er en </w:t>
      </w:r>
      <w:r w:rsidR="00CF384E" w:rsidRPr="00A52AA0">
        <w:t xml:space="preserve">nedgang fra </w:t>
      </w:r>
      <w:r w:rsidR="00A52AA0" w:rsidRPr="00A52AA0">
        <w:t>75</w:t>
      </w:r>
      <w:r w:rsidR="002A2B79" w:rsidRPr="00A52AA0">
        <w:t xml:space="preserve"> prosent i 202</w:t>
      </w:r>
      <w:r w:rsidR="00A52AA0" w:rsidRPr="00A52AA0">
        <w:t>3</w:t>
      </w:r>
      <w:r w:rsidR="002A2B79" w:rsidRPr="00A52AA0">
        <w:t xml:space="preserve">. </w:t>
      </w:r>
    </w:p>
    <w:p w14:paraId="476006DB" w14:textId="77777777" w:rsidR="00E352C9" w:rsidRPr="001D1CA1" w:rsidRDefault="00E352C9" w:rsidP="00307D3D">
      <w:pPr>
        <w:jc w:val="both"/>
        <w:rPr>
          <w:color w:val="FF0000"/>
        </w:rPr>
      </w:pPr>
    </w:p>
    <w:p w14:paraId="31B58F6B" w14:textId="2CC6B836" w:rsidR="0064507D" w:rsidRPr="00510C49" w:rsidRDefault="0064507D" w:rsidP="00307D3D">
      <w:pPr>
        <w:pStyle w:val="Overskrift1"/>
        <w:jc w:val="both"/>
        <w:rPr>
          <w:color w:val="auto"/>
        </w:rPr>
      </w:pPr>
      <w:bookmarkStart w:id="1" w:name="_Toc149653482"/>
      <w:r w:rsidRPr="00510C49">
        <w:rPr>
          <w:color w:val="auto"/>
        </w:rPr>
        <w:t>Datagrunnlag for Vestf</w:t>
      </w:r>
      <w:r w:rsidR="00DD22DF" w:rsidRPr="00510C49">
        <w:rPr>
          <w:color w:val="auto"/>
        </w:rPr>
        <w:t>old og Telemark</w:t>
      </w:r>
      <w:bookmarkEnd w:id="1"/>
    </w:p>
    <w:p w14:paraId="6F0528DF" w14:textId="7BD8F683" w:rsidR="00996565" w:rsidRPr="00510C49" w:rsidRDefault="007F7562" w:rsidP="00307D3D">
      <w:pPr>
        <w:jc w:val="both"/>
      </w:pPr>
      <w:r w:rsidRPr="00510C49">
        <w:t>I det følgende vil vi presentere bakgrunnsinformasjon om undersøkelsen og kjennetegn hos respondentene</w:t>
      </w:r>
      <w:r w:rsidR="002C3F98" w:rsidRPr="00510C49">
        <w:t>. I 2022</w:t>
      </w:r>
      <w:r w:rsidR="00510C49" w:rsidRPr="00510C49">
        <w:t>, 2023</w:t>
      </w:r>
      <w:r w:rsidR="002C3F98" w:rsidRPr="00510C49">
        <w:t xml:space="preserve"> og i år har NAV Vestfold og Telemark </w:t>
      </w:r>
      <w:r w:rsidR="00EC62C3" w:rsidRPr="00510C49">
        <w:t xml:space="preserve">valgt </w:t>
      </w:r>
      <w:r w:rsidR="00BB0658" w:rsidRPr="00510C49">
        <w:t>å</w:t>
      </w:r>
      <w:r w:rsidR="00EC62C3" w:rsidRPr="00510C49">
        <w:t xml:space="preserve"> utvide det standardiserte utvalget med c</w:t>
      </w:r>
      <w:r w:rsidR="00443A2C" w:rsidRPr="00510C49">
        <w:t>irka</w:t>
      </w:r>
      <w:r w:rsidR="00EC62C3" w:rsidRPr="00510C49">
        <w:t xml:space="preserve"> 1.000 respondenter </w:t>
      </w:r>
      <w:r w:rsidR="00716217" w:rsidRPr="00510C49">
        <w:t>slik at vi får et bedre tallgrunnlag fordelt på NAV enheter/NAV kontor</w:t>
      </w:r>
      <w:r w:rsidR="00BB0658" w:rsidRPr="00510C49">
        <w:t xml:space="preserve">. Det utvidede utvalget består av personer </w:t>
      </w:r>
      <w:r w:rsidR="00A14029" w:rsidRPr="00510C49">
        <w:t>som mottar arbeidsavklaringspenger (AAP).</w:t>
      </w:r>
      <w:r w:rsidR="00BB0658" w:rsidRPr="00510C49">
        <w:t xml:space="preserve"> </w:t>
      </w:r>
    </w:p>
    <w:p w14:paraId="2932C21E" w14:textId="46A8E3F2" w:rsidR="00DC4B14" w:rsidRPr="001D1CA1" w:rsidRDefault="001D1575" w:rsidP="00307D3D">
      <w:pPr>
        <w:jc w:val="both"/>
        <w:rPr>
          <w:color w:val="FF0000"/>
        </w:rPr>
      </w:pPr>
      <w:r w:rsidRPr="00786D6B">
        <w:t xml:space="preserve">Se en detaljert beskrivelse av målgruppe og datainnsamling i Arbeids- og velferdsdirektoratets </w:t>
      </w:r>
      <w:r w:rsidRPr="002F0222">
        <w:t xml:space="preserve">rapport </w:t>
      </w:r>
      <w:r w:rsidR="0029511F" w:rsidRPr="002F0222">
        <w:t>(NAV,</w:t>
      </w:r>
      <w:r w:rsidR="00446030" w:rsidRPr="002F0222">
        <w:t xml:space="preserve"> </w:t>
      </w:r>
      <w:r w:rsidR="0029511F" w:rsidRPr="002F0222">
        <w:t>202</w:t>
      </w:r>
      <w:r w:rsidR="00786D6B" w:rsidRPr="002F0222">
        <w:t>4</w:t>
      </w:r>
      <w:r w:rsidR="0029511F" w:rsidRPr="002F0222">
        <w:t>)</w:t>
      </w:r>
      <w:r w:rsidR="00823894" w:rsidRPr="002F0222">
        <w:t xml:space="preserve">. </w:t>
      </w:r>
      <w:r w:rsidR="00A10E51" w:rsidRPr="00315E83">
        <w:t xml:space="preserve">Totalt fikk </w:t>
      </w:r>
      <w:r w:rsidR="00B05CF0" w:rsidRPr="00315E83">
        <w:t xml:space="preserve">NAV Vestfold og Telemark </w:t>
      </w:r>
      <w:r w:rsidR="00A10E51" w:rsidRPr="00315E83">
        <w:t xml:space="preserve">svar fra </w:t>
      </w:r>
      <w:r w:rsidR="00F532F1" w:rsidRPr="00315E83">
        <w:t>1.6</w:t>
      </w:r>
      <w:r w:rsidR="00834446">
        <w:t>57</w:t>
      </w:r>
      <w:r w:rsidR="006B35B2" w:rsidRPr="00315E83">
        <w:t xml:space="preserve"> brukere.</w:t>
      </w:r>
      <w:r w:rsidR="003A1795" w:rsidRPr="00315E83">
        <w:t xml:space="preserve"> </w:t>
      </w:r>
      <w:r w:rsidR="004265E4" w:rsidRPr="00315E83">
        <w:t>1 0</w:t>
      </w:r>
      <w:r w:rsidR="00315E83" w:rsidRPr="00315E83">
        <w:t>07</w:t>
      </w:r>
      <w:r w:rsidR="004265E4" w:rsidRPr="00315E83">
        <w:t xml:space="preserve"> kvinner og 6</w:t>
      </w:r>
      <w:r w:rsidR="00315E83" w:rsidRPr="00315E83">
        <w:t>50</w:t>
      </w:r>
      <w:r w:rsidR="004265E4" w:rsidRPr="00315E83">
        <w:t xml:space="preserve"> menn.</w:t>
      </w:r>
    </w:p>
    <w:p w14:paraId="3255F976" w14:textId="6E8B347B" w:rsidR="00DD22DF" w:rsidRPr="008E7AC8" w:rsidRDefault="00785054" w:rsidP="00307D3D">
      <w:pPr>
        <w:jc w:val="both"/>
      </w:pPr>
      <w:r w:rsidRPr="00834446">
        <w:t>D</w:t>
      </w:r>
      <w:r w:rsidR="003A1795" w:rsidRPr="00834446">
        <w:t>et er varierende hvor mange som har svart på hvert spørsmål.</w:t>
      </w:r>
      <w:r w:rsidR="0054611E" w:rsidRPr="00834446">
        <w:t xml:space="preserve"> I tabellen nedenfor ser vi </w:t>
      </w:r>
      <w:r w:rsidR="008300AD" w:rsidRPr="00834446">
        <w:t xml:space="preserve">antall </w:t>
      </w:r>
      <w:r w:rsidR="008300AD" w:rsidRPr="00A42D23">
        <w:t xml:space="preserve">svar per </w:t>
      </w:r>
      <w:r w:rsidR="008300AD" w:rsidRPr="008E7AC8">
        <w:t>kontor</w:t>
      </w:r>
      <w:r w:rsidR="008F60DD" w:rsidRPr="008E7AC8">
        <w:t>,</w:t>
      </w:r>
      <w:r w:rsidR="006044CF" w:rsidRPr="008E7AC8">
        <w:t xml:space="preserve"> brukergrupper</w:t>
      </w:r>
      <w:r w:rsidR="00146567" w:rsidRPr="008E7AC8">
        <w:t xml:space="preserve"> og</w:t>
      </w:r>
      <w:r w:rsidR="008F60DD" w:rsidRPr="008E7AC8">
        <w:t xml:space="preserve"> inntekt</w:t>
      </w:r>
      <w:r w:rsidR="00146567" w:rsidRPr="008E7AC8">
        <w:t>.</w:t>
      </w:r>
    </w:p>
    <w:p w14:paraId="17696722" w14:textId="77777777" w:rsidR="00B7003F" w:rsidRPr="001D1CA1" w:rsidRDefault="00B7003F" w:rsidP="001B6185">
      <w:pPr>
        <w:spacing w:after="0" w:line="240" w:lineRule="auto"/>
        <w:jc w:val="center"/>
        <w:textAlignment w:val="bottom"/>
        <w:rPr>
          <w:rFonts w:ascii="Calibri" w:eastAsia="Times New Roman" w:hAnsi="Calibri" w:cs="Calibri"/>
          <w:b/>
          <w:bCs/>
          <w:color w:val="FF0000"/>
          <w:kern w:val="24"/>
          <w:sz w:val="36"/>
          <w:szCs w:val="36"/>
          <w:lang w:eastAsia="nb-NO"/>
          <w14:ligatures w14:val="none"/>
        </w:rPr>
        <w:sectPr w:rsidR="00B7003F" w:rsidRPr="001D1CA1" w:rsidSect="00307D3D">
          <w:type w:val="continuous"/>
          <w:pgSz w:w="11906" w:h="16838"/>
          <w:pgMar w:top="1417" w:right="1417" w:bottom="1417" w:left="1417" w:header="708" w:footer="708" w:gutter="0"/>
          <w:cols w:num="2" w:space="708"/>
          <w:titlePg/>
          <w:docGrid w:linePitch="360"/>
        </w:sectPr>
      </w:pPr>
    </w:p>
    <w:p w14:paraId="2F50A9AB" w14:textId="77777777" w:rsidR="001E6771" w:rsidRPr="001D1CA1" w:rsidRDefault="001E6771" w:rsidP="00492466">
      <w:pPr>
        <w:pStyle w:val="Brdtekst2"/>
        <w:rPr>
          <w:rFonts w:asciiTheme="minorHAnsi" w:hAnsiTheme="minorHAnsi" w:cstheme="minorBidi"/>
          <w:b/>
          <w:bCs/>
          <w:sz w:val="22"/>
          <w:szCs w:val="22"/>
        </w:rPr>
      </w:pPr>
    </w:p>
    <w:p w14:paraId="7E3C0E0A" w14:textId="0D61A018" w:rsidR="00B7003F" w:rsidRPr="0027636E" w:rsidRDefault="00492466" w:rsidP="00440831">
      <w:pPr>
        <w:pStyle w:val="Brdtekst2"/>
        <w:rPr>
          <w:rFonts w:asciiTheme="minorHAnsi" w:hAnsiTheme="minorHAnsi" w:cstheme="minorBidi"/>
          <w:b/>
          <w:bCs/>
          <w:color w:val="auto"/>
          <w:sz w:val="22"/>
          <w:szCs w:val="22"/>
        </w:rPr>
      </w:pPr>
      <w:r w:rsidRPr="0027636E">
        <w:rPr>
          <w:rFonts w:asciiTheme="minorHAnsi" w:hAnsiTheme="minorHAnsi" w:cstheme="minorBidi"/>
          <w:b/>
          <w:bCs/>
          <w:color w:val="auto"/>
          <w:sz w:val="22"/>
          <w:szCs w:val="22"/>
        </w:rPr>
        <w:t xml:space="preserve">Tabell 1. </w:t>
      </w:r>
      <w:r w:rsidR="00673731" w:rsidRPr="0027636E">
        <w:rPr>
          <w:rFonts w:asciiTheme="minorHAnsi" w:hAnsiTheme="minorHAnsi" w:cstheme="minorBidi"/>
          <w:b/>
          <w:bCs/>
          <w:color w:val="auto"/>
          <w:sz w:val="22"/>
          <w:szCs w:val="22"/>
        </w:rPr>
        <w:t>Antall s</w:t>
      </w:r>
      <w:r w:rsidR="001E6771" w:rsidRPr="0027636E">
        <w:rPr>
          <w:rFonts w:asciiTheme="minorHAnsi" w:hAnsiTheme="minorHAnsi" w:cstheme="minorBidi"/>
          <w:b/>
          <w:bCs/>
          <w:color w:val="auto"/>
          <w:sz w:val="22"/>
          <w:szCs w:val="22"/>
        </w:rPr>
        <w:t>var fordelt per NAV enhet</w:t>
      </w:r>
    </w:p>
    <w:p w14:paraId="41A649A2" w14:textId="77777777" w:rsidR="00492466" w:rsidRPr="0027636E" w:rsidRDefault="00492466" w:rsidP="004B55EF">
      <w:pPr>
        <w:jc w:val="both"/>
        <w:sectPr w:rsidR="00492466" w:rsidRPr="0027636E" w:rsidSect="00B7003F">
          <w:type w:val="continuous"/>
          <w:pgSz w:w="11906" w:h="16838"/>
          <w:pgMar w:top="1417" w:right="1417" w:bottom="1417" w:left="1417" w:header="708" w:footer="708" w:gutter="0"/>
          <w:cols w:space="708"/>
          <w:titlePg/>
          <w:docGrid w:linePitch="360"/>
        </w:sectPr>
      </w:pPr>
    </w:p>
    <w:tbl>
      <w:tblPr>
        <w:tblStyle w:val="Rutenettabell4uthevingsfarge3"/>
        <w:tblW w:w="7255" w:type="dxa"/>
        <w:tblLook w:val="04A0" w:firstRow="1" w:lastRow="0" w:firstColumn="1" w:lastColumn="0" w:noHBand="0" w:noVBand="1"/>
      </w:tblPr>
      <w:tblGrid>
        <w:gridCol w:w="4666"/>
        <w:gridCol w:w="2589"/>
      </w:tblGrid>
      <w:tr w:rsidR="0027636E" w:rsidRPr="0027636E" w14:paraId="0E16F523" w14:textId="77777777" w:rsidTr="00F97B25">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4666" w:type="dxa"/>
          </w:tcPr>
          <w:p w14:paraId="7F5F4848" w14:textId="7B9FDF1F" w:rsidR="00037C8A" w:rsidRPr="00F62BA1" w:rsidRDefault="00037C8A" w:rsidP="009E6FB8">
            <w:pPr>
              <w:rPr>
                <w:rFonts w:ascii="Calibri" w:hAnsi="Calibri" w:cs="Calibri"/>
                <w:b w:val="0"/>
                <w:bCs w:val="0"/>
                <w:color w:val="auto"/>
              </w:rPr>
            </w:pPr>
            <w:r w:rsidRPr="00F62BA1">
              <w:rPr>
                <w:rFonts w:ascii="Calibri" w:hAnsi="Calibri" w:cs="Calibri"/>
                <w:b w:val="0"/>
                <w:bCs w:val="0"/>
                <w:color w:val="auto"/>
                <w:kern w:val="24"/>
              </w:rPr>
              <w:t>Brukere per enhet</w:t>
            </w:r>
          </w:p>
        </w:tc>
        <w:tc>
          <w:tcPr>
            <w:tcW w:w="2589" w:type="dxa"/>
          </w:tcPr>
          <w:p w14:paraId="0564FBA7" w14:textId="30B167CB" w:rsidR="00037C8A" w:rsidRPr="00F62BA1" w:rsidRDefault="00037C8A" w:rsidP="009E6FB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F62BA1">
              <w:rPr>
                <w:rFonts w:ascii="Calibri" w:hAnsi="Calibri" w:cs="Calibri"/>
                <w:b w:val="0"/>
                <w:bCs w:val="0"/>
                <w:color w:val="auto"/>
                <w:kern w:val="24"/>
              </w:rPr>
              <w:t>Antall</w:t>
            </w:r>
          </w:p>
        </w:tc>
      </w:tr>
      <w:tr w:rsidR="0027636E" w:rsidRPr="0027636E" w14:paraId="77F5D1C3" w14:textId="77777777" w:rsidTr="00F97B2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666" w:type="dxa"/>
          </w:tcPr>
          <w:p w14:paraId="21C6ED6C" w14:textId="47CDE1A2" w:rsidR="00037C8A" w:rsidRPr="00F62BA1" w:rsidRDefault="00C32D21" w:rsidP="009E6FB8">
            <w:pPr>
              <w:rPr>
                <w:rFonts w:ascii="Calibri" w:hAnsi="Calibri" w:cs="Calibri"/>
                <w:b w:val="0"/>
                <w:bCs w:val="0"/>
              </w:rPr>
            </w:pPr>
            <w:r w:rsidRPr="00F62BA1">
              <w:rPr>
                <w:rFonts w:ascii="Calibri" w:hAnsi="Calibri" w:cs="Calibri"/>
                <w:b w:val="0"/>
                <w:bCs w:val="0"/>
              </w:rPr>
              <w:t>NAV Horten</w:t>
            </w:r>
          </w:p>
        </w:tc>
        <w:tc>
          <w:tcPr>
            <w:tcW w:w="2589" w:type="dxa"/>
          </w:tcPr>
          <w:p w14:paraId="678F1A6E" w14:textId="75AED283" w:rsidR="00037C8A" w:rsidRPr="00F62BA1" w:rsidRDefault="0043757C" w:rsidP="009E6FB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62BA1">
              <w:rPr>
                <w:rFonts w:ascii="Calibri" w:hAnsi="Calibri" w:cs="Calibri"/>
              </w:rPr>
              <w:t>173</w:t>
            </w:r>
          </w:p>
        </w:tc>
      </w:tr>
      <w:tr w:rsidR="0027636E" w:rsidRPr="0027636E" w14:paraId="32B1D572" w14:textId="77777777" w:rsidTr="00F97B25">
        <w:trPr>
          <w:trHeight w:val="303"/>
        </w:trPr>
        <w:tc>
          <w:tcPr>
            <w:cnfStyle w:val="001000000000" w:firstRow="0" w:lastRow="0" w:firstColumn="1" w:lastColumn="0" w:oddVBand="0" w:evenVBand="0" w:oddHBand="0" w:evenHBand="0" w:firstRowFirstColumn="0" w:firstRowLastColumn="0" w:lastRowFirstColumn="0" w:lastRowLastColumn="0"/>
            <w:tcW w:w="4666" w:type="dxa"/>
          </w:tcPr>
          <w:p w14:paraId="2C7D23F2" w14:textId="7017E272" w:rsidR="00037C8A" w:rsidRPr="00F62BA1" w:rsidRDefault="0043757C" w:rsidP="009E6FB8">
            <w:pPr>
              <w:rPr>
                <w:rFonts w:ascii="Calibri" w:hAnsi="Calibri" w:cs="Calibri"/>
                <w:b w:val="0"/>
                <w:bCs w:val="0"/>
              </w:rPr>
            </w:pPr>
            <w:r w:rsidRPr="00F62BA1">
              <w:rPr>
                <w:rFonts w:ascii="Calibri" w:hAnsi="Calibri" w:cs="Calibri"/>
                <w:b w:val="0"/>
                <w:bCs w:val="0"/>
              </w:rPr>
              <w:t>NAV Tønsberg</w:t>
            </w:r>
          </w:p>
        </w:tc>
        <w:tc>
          <w:tcPr>
            <w:tcW w:w="2589" w:type="dxa"/>
          </w:tcPr>
          <w:p w14:paraId="57D8C95D" w14:textId="65911A56" w:rsidR="00037C8A" w:rsidRPr="00F62BA1" w:rsidRDefault="0043757C" w:rsidP="009E6FB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2BA1">
              <w:rPr>
                <w:rFonts w:ascii="Calibri" w:hAnsi="Calibri" w:cs="Calibri"/>
              </w:rPr>
              <w:t>201</w:t>
            </w:r>
          </w:p>
        </w:tc>
      </w:tr>
      <w:tr w:rsidR="0027636E" w:rsidRPr="0027636E" w14:paraId="3713C72E" w14:textId="77777777" w:rsidTr="00F97B2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666" w:type="dxa"/>
          </w:tcPr>
          <w:p w14:paraId="6B563607" w14:textId="678CD755" w:rsidR="00037C8A" w:rsidRPr="00F62BA1" w:rsidRDefault="0043757C" w:rsidP="009E6FB8">
            <w:pPr>
              <w:rPr>
                <w:rFonts w:ascii="Calibri" w:hAnsi="Calibri" w:cs="Calibri"/>
                <w:b w:val="0"/>
                <w:bCs w:val="0"/>
              </w:rPr>
            </w:pPr>
            <w:r w:rsidRPr="00F62BA1">
              <w:rPr>
                <w:rFonts w:ascii="Calibri" w:hAnsi="Calibri" w:cs="Calibri"/>
                <w:b w:val="0"/>
                <w:bCs w:val="0"/>
              </w:rPr>
              <w:t>NAV Sandefjord</w:t>
            </w:r>
          </w:p>
        </w:tc>
        <w:tc>
          <w:tcPr>
            <w:tcW w:w="2589" w:type="dxa"/>
          </w:tcPr>
          <w:p w14:paraId="65638C8C" w14:textId="0B84A1B5" w:rsidR="00037C8A" w:rsidRPr="00F62BA1" w:rsidRDefault="0043757C" w:rsidP="009E6FB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62BA1">
              <w:rPr>
                <w:rFonts w:ascii="Calibri" w:hAnsi="Calibri" w:cs="Calibri"/>
              </w:rPr>
              <w:t>214</w:t>
            </w:r>
          </w:p>
        </w:tc>
      </w:tr>
      <w:tr w:rsidR="0027636E" w:rsidRPr="0027636E" w14:paraId="309283ED" w14:textId="77777777" w:rsidTr="00F97B25">
        <w:trPr>
          <w:trHeight w:val="303"/>
        </w:trPr>
        <w:tc>
          <w:tcPr>
            <w:cnfStyle w:val="001000000000" w:firstRow="0" w:lastRow="0" w:firstColumn="1" w:lastColumn="0" w:oddVBand="0" w:evenVBand="0" w:oddHBand="0" w:evenHBand="0" w:firstRowFirstColumn="0" w:firstRowLastColumn="0" w:lastRowFirstColumn="0" w:lastRowLastColumn="0"/>
            <w:tcW w:w="4666" w:type="dxa"/>
          </w:tcPr>
          <w:p w14:paraId="0CCCEDE8" w14:textId="1B42C5BF" w:rsidR="00037C8A" w:rsidRPr="00F62BA1" w:rsidRDefault="00374A87" w:rsidP="009E6FB8">
            <w:pPr>
              <w:rPr>
                <w:rFonts w:ascii="Calibri" w:hAnsi="Calibri" w:cs="Calibri"/>
                <w:b w:val="0"/>
                <w:bCs w:val="0"/>
              </w:rPr>
            </w:pPr>
            <w:r w:rsidRPr="00F62BA1">
              <w:rPr>
                <w:rFonts w:ascii="Calibri" w:hAnsi="Calibri" w:cs="Calibri"/>
                <w:b w:val="0"/>
                <w:bCs w:val="0"/>
              </w:rPr>
              <w:t>NAV Porsgrunn</w:t>
            </w:r>
          </w:p>
        </w:tc>
        <w:tc>
          <w:tcPr>
            <w:tcW w:w="2589" w:type="dxa"/>
          </w:tcPr>
          <w:p w14:paraId="2CCF879E" w14:textId="27159F96" w:rsidR="00037C8A" w:rsidRPr="00F62BA1" w:rsidRDefault="00374A87" w:rsidP="009E6FB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2BA1">
              <w:rPr>
                <w:rFonts w:ascii="Calibri" w:hAnsi="Calibri" w:cs="Calibri"/>
              </w:rPr>
              <w:t>162</w:t>
            </w:r>
          </w:p>
        </w:tc>
      </w:tr>
      <w:tr w:rsidR="0027636E" w:rsidRPr="0027636E" w14:paraId="39A0E837" w14:textId="77777777" w:rsidTr="00F97B2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666" w:type="dxa"/>
          </w:tcPr>
          <w:p w14:paraId="7FDBF888" w14:textId="05311742" w:rsidR="00037C8A" w:rsidRPr="00F62BA1" w:rsidRDefault="00374A87" w:rsidP="009E6FB8">
            <w:pPr>
              <w:rPr>
                <w:rFonts w:ascii="Calibri" w:hAnsi="Calibri" w:cs="Calibri"/>
                <w:b w:val="0"/>
                <w:bCs w:val="0"/>
              </w:rPr>
            </w:pPr>
            <w:r w:rsidRPr="00F62BA1">
              <w:rPr>
                <w:rFonts w:ascii="Calibri" w:hAnsi="Calibri" w:cs="Calibri"/>
                <w:b w:val="0"/>
                <w:bCs w:val="0"/>
              </w:rPr>
              <w:t>NAV Skien</w:t>
            </w:r>
          </w:p>
        </w:tc>
        <w:tc>
          <w:tcPr>
            <w:tcW w:w="2589" w:type="dxa"/>
          </w:tcPr>
          <w:p w14:paraId="34DA66A7" w14:textId="14A24E1A" w:rsidR="00037C8A" w:rsidRPr="00F62BA1" w:rsidRDefault="00374A87" w:rsidP="009E6FB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62BA1">
              <w:rPr>
                <w:rFonts w:ascii="Calibri" w:hAnsi="Calibri" w:cs="Calibri"/>
              </w:rPr>
              <w:t>177</w:t>
            </w:r>
          </w:p>
        </w:tc>
      </w:tr>
      <w:tr w:rsidR="0027636E" w:rsidRPr="0027636E" w14:paraId="48C3232E" w14:textId="77777777" w:rsidTr="00F97B25">
        <w:trPr>
          <w:trHeight w:val="303"/>
        </w:trPr>
        <w:tc>
          <w:tcPr>
            <w:cnfStyle w:val="001000000000" w:firstRow="0" w:lastRow="0" w:firstColumn="1" w:lastColumn="0" w:oddVBand="0" w:evenVBand="0" w:oddHBand="0" w:evenHBand="0" w:firstRowFirstColumn="0" w:firstRowLastColumn="0" w:lastRowFirstColumn="0" w:lastRowLastColumn="0"/>
            <w:tcW w:w="4666" w:type="dxa"/>
          </w:tcPr>
          <w:p w14:paraId="6CF94DC2" w14:textId="2DF7F912" w:rsidR="00037C8A" w:rsidRPr="00F62BA1" w:rsidRDefault="00374A87" w:rsidP="009E6FB8">
            <w:pPr>
              <w:rPr>
                <w:rFonts w:ascii="Calibri" w:hAnsi="Calibri" w:cs="Calibri"/>
                <w:b w:val="0"/>
                <w:bCs w:val="0"/>
              </w:rPr>
            </w:pPr>
            <w:r w:rsidRPr="00F62BA1">
              <w:rPr>
                <w:rFonts w:ascii="Calibri" w:hAnsi="Calibri" w:cs="Calibri"/>
                <w:b w:val="0"/>
                <w:bCs w:val="0"/>
              </w:rPr>
              <w:t>NAV Notodden og Hjartdal</w:t>
            </w:r>
          </w:p>
        </w:tc>
        <w:tc>
          <w:tcPr>
            <w:tcW w:w="2589" w:type="dxa"/>
          </w:tcPr>
          <w:p w14:paraId="33290C21" w14:textId="2D19DA0E" w:rsidR="00037C8A" w:rsidRPr="00F62BA1" w:rsidRDefault="00374A87" w:rsidP="009E6FB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2BA1">
              <w:rPr>
                <w:rFonts w:ascii="Calibri" w:hAnsi="Calibri" w:cs="Calibri"/>
              </w:rPr>
              <w:t>63</w:t>
            </w:r>
          </w:p>
        </w:tc>
      </w:tr>
      <w:tr w:rsidR="0027636E" w:rsidRPr="0027636E" w14:paraId="305B362C" w14:textId="77777777" w:rsidTr="00F97B2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666" w:type="dxa"/>
          </w:tcPr>
          <w:p w14:paraId="012989B6" w14:textId="3D0897FF" w:rsidR="00037C8A" w:rsidRPr="00F62BA1" w:rsidRDefault="006E6FC6" w:rsidP="009E6FB8">
            <w:pPr>
              <w:rPr>
                <w:rFonts w:ascii="Calibri" w:hAnsi="Calibri" w:cs="Calibri"/>
                <w:b w:val="0"/>
                <w:bCs w:val="0"/>
              </w:rPr>
            </w:pPr>
            <w:r w:rsidRPr="00F62BA1">
              <w:rPr>
                <w:rFonts w:ascii="Calibri" w:hAnsi="Calibri" w:cs="Calibri"/>
                <w:b w:val="0"/>
                <w:bCs w:val="0"/>
              </w:rPr>
              <w:t>NAV Siljan</w:t>
            </w:r>
          </w:p>
        </w:tc>
        <w:tc>
          <w:tcPr>
            <w:tcW w:w="2589" w:type="dxa"/>
          </w:tcPr>
          <w:p w14:paraId="3194B11B" w14:textId="7DA73497" w:rsidR="00037C8A" w:rsidRPr="00F62BA1" w:rsidRDefault="006E6FC6" w:rsidP="009E6FB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62BA1">
              <w:rPr>
                <w:rFonts w:ascii="Calibri" w:hAnsi="Calibri" w:cs="Calibri"/>
              </w:rPr>
              <w:t>11</w:t>
            </w:r>
          </w:p>
        </w:tc>
      </w:tr>
      <w:tr w:rsidR="0027636E" w:rsidRPr="0027636E" w14:paraId="3AE3F77C" w14:textId="77777777" w:rsidTr="00F97B25">
        <w:trPr>
          <w:trHeight w:val="227"/>
        </w:trPr>
        <w:tc>
          <w:tcPr>
            <w:cnfStyle w:val="001000000000" w:firstRow="0" w:lastRow="0" w:firstColumn="1" w:lastColumn="0" w:oddVBand="0" w:evenVBand="0" w:oddHBand="0" w:evenHBand="0" w:firstRowFirstColumn="0" w:firstRowLastColumn="0" w:lastRowFirstColumn="0" w:lastRowLastColumn="0"/>
            <w:tcW w:w="4666" w:type="dxa"/>
          </w:tcPr>
          <w:p w14:paraId="4894208D" w14:textId="3C6ABF7A" w:rsidR="00037C8A" w:rsidRPr="00F62BA1" w:rsidRDefault="006E6FC6" w:rsidP="009E6FB8">
            <w:pPr>
              <w:rPr>
                <w:rFonts w:ascii="Calibri" w:hAnsi="Calibri" w:cs="Calibri"/>
                <w:b w:val="0"/>
                <w:bCs w:val="0"/>
              </w:rPr>
            </w:pPr>
            <w:r w:rsidRPr="00F62BA1">
              <w:rPr>
                <w:rFonts w:ascii="Calibri" w:hAnsi="Calibri" w:cs="Calibri"/>
                <w:b w:val="0"/>
                <w:bCs w:val="0"/>
              </w:rPr>
              <w:t>NAV Bamble</w:t>
            </w:r>
          </w:p>
        </w:tc>
        <w:tc>
          <w:tcPr>
            <w:tcW w:w="2589" w:type="dxa"/>
          </w:tcPr>
          <w:p w14:paraId="75B1A3C0" w14:textId="51C8E404" w:rsidR="00037C8A" w:rsidRPr="00F62BA1" w:rsidRDefault="006E6FC6" w:rsidP="009E6FB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2BA1">
              <w:rPr>
                <w:rFonts w:ascii="Calibri" w:hAnsi="Calibri" w:cs="Calibri"/>
              </w:rPr>
              <w:t>42</w:t>
            </w:r>
          </w:p>
        </w:tc>
      </w:tr>
      <w:tr w:rsidR="0027636E" w:rsidRPr="0027636E" w14:paraId="1A23CD69" w14:textId="77777777" w:rsidTr="00F97B2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666" w:type="dxa"/>
          </w:tcPr>
          <w:p w14:paraId="7325C158" w14:textId="27C6C9DD" w:rsidR="00037C8A" w:rsidRPr="00F62BA1" w:rsidRDefault="006E6FC6" w:rsidP="009E6FB8">
            <w:pPr>
              <w:rPr>
                <w:rFonts w:ascii="Calibri" w:hAnsi="Calibri" w:cs="Calibri"/>
                <w:b w:val="0"/>
                <w:bCs w:val="0"/>
              </w:rPr>
            </w:pPr>
            <w:r w:rsidRPr="00F62BA1">
              <w:rPr>
                <w:rFonts w:ascii="Calibri" w:hAnsi="Calibri" w:cs="Calibri"/>
                <w:b w:val="0"/>
                <w:bCs w:val="0"/>
              </w:rPr>
              <w:t>NAV Kragerø</w:t>
            </w:r>
          </w:p>
        </w:tc>
        <w:tc>
          <w:tcPr>
            <w:tcW w:w="2589" w:type="dxa"/>
          </w:tcPr>
          <w:p w14:paraId="0A773473" w14:textId="3D871A6A" w:rsidR="00037C8A" w:rsidRPr="00F62BA1" w:rsidRDefault="006E6FC6" w:rsidP="009E6FB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62BA1">
              <w:rPr>
                <w:rFonts w:ascii="Calibri" w:hAnsi="Calibri" w:cs="Calibri"/>
              </w:rPr>
              <w:t>43</w:t>
            </w:r>
          </w:p>
        </w:tc>
      </w:tr>
      <w:tr w:rsidR="0027636E" w:rsidRPr="0027636E" w14:paraId="67AFE18D" w14:textId="77777777" w:rsidTr="00F97B25">
        <w:trPr>
          <w:trHeight w:val="235"/>
        </w:trPr>
        <w:tc>
          <w:tcPr>
            <w:cnfStyle w:val="001000000000" w:firstRow="0" w:lastRow="0" w:firstColumn="1" w:lastColumn="0" w:oddVBand="0" w:evenVBand="0" w:oddHBand="0" w:evenHBand="0" w:firstRowFirstColumn="0" w:firstRowLastColumn="0" w:lastRowFirstColumn="0" w:lastRowLastColumn="0"/>
            <w:tcW w:w="4666" w:type="dxa"/>
          </w:tcPr>
          <w:p w14:paraId="7F3DB40D" w14:textId="6DBF69EF" w:rsidR="00037C8A" w:rsidRPr="00F62BA1" w:rsidRDefault="006E6FC6" w:rsidP="009E6FB8">
            <w:pPr>
              <w:rPr>
                <w:rFonts w:ascii="Calibri" w:hAnsi="Calibri" w:cs="Calibri"/>
                <w:b w:val="0"/>
                <w:bCs w:val="0"/>
              </w:rPr>
            </w:pPr>
            <w:r w:rsidRPr="00F62BA1">
              <w:rPr>
                <w:rFonts w:ascii="Calibri" w:hAnsi="Calibri" w:cs="Calibri"/>
                <w:b w:val="0"/>
                <w:bCs w:val="0"/>
              </w:rPr>
              <w:t>NAV Drangedal</w:t>
            </w:r>
          </w:p>
        </w:tc>
        <w:tc>
          <w:tcPr>
            <w:tcW w:w="2589" w:type="dxa"/>
          </w:tcPr>
          <w:p w14:paraId="7D314EFB" w14:textId="091AB048" w:rsidR="00037C8A" w:rsidRPr="00F62BA1" w:rsidRDefault="006E6FC6" w:rsidP="009E6FB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2BA1">
              <w:rPr>
                <w:rFonts w:ascii="Calibri" w:hAnsi="Calibri" w:cs="Calibri"/>
              </w:rPr>
              <w:t>18</w:t>
            </w:r>
          </w:p>
        </w:tc>
      </w:tr>
      <w:tr w:rsidR="0027636E" w:rsidRPr="0027636E" w14:paraId="59D59F71" w14:textId="77777777" w:rsidTr="00F97B2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666" w:type="dxa"/>
          </w:tcPr>
          <w:p w14:paraId="6EAF2E2A" w14:textId="790F2CD8" w:rsidR="00037C8A" w:rsidRPr="00F62BA1" w:rsidRDefault="006E6FC6" w:rsidP="009E6FB8">
            <w:pPr>
              <w:rPr>
                <w:rFonts w:ascii="Calibri" w:hAnsi="Calibri" w:cs="Calibri"/>
                <w:b w:val="0"/>
                <w:bCs w:val="0"/>
              </w:rPr>
            </w:pPr>
            <w:r w:rsidRPr="00F62BA1">
              <w:rPr>
                <w:rFonts w:ascii="Calibri" w:hAnsi="Calibri" w:cs="Calibri"/>
                <w:b w:val="0"/>
                <w:bCs w:val="0"/>
              </w:rPr>
              <w:t>NAV Midt-Telemark</w:t>
            </w:r>
          </w:p>
        </w:tc>
        <w:tc>
          <w:tcPr>
            <w:tcW w:w="2589" w:type="dxa"/>
          </w:tcPr>
          <w:p w14:paraId="518AEDE7" w14:textId="766A44FD" w:rsidR="00037C8A" w:rsidRPr="00F62BA1" w:rsidRDefault="00C308C4" w:rsidP="009E6FB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62BA1">
              <w:rPr>
                <w:rFonts w:ascii="Calibri" w:hAnsi="Calibri" w:cs="Calibri"/>
              </w:rPr>
              <w:t>80</w:t>
            </w:r>
          </w:p>
        </w:tc>
      </w:tr>
      <w:tr w:rsidR="0027636E" w:rsidRPr="0027636E" w14:paraId="60CF1428" w14:textId="77777777" w:rsidTr="00F97B25">
        <w:trPr>
          <w:trHeight w:val="313"/>
        </w:trPr>
        <w:tc>
          <w:tcPr>
            <w:cnfStyle w:val="001000000000" w:firstRow="0" w:lastRow="0" w:firstColumn="1" w:lastColumn="0" w:oddVBand="0" w:evenVBand="0" w:oddHBand="0" w:evenHBand="0" w:firstRowFirstColumn="0" w:firstRowLastColumn="0" w:lastRowFirstColumn="0" w:lastRowLastColumn="0"/>
            <w:tcW w:w="4666" w:type="dxa"/>
          </w:tcPr>
          <w:p w14:paraId="5EC40734" w14:textId="79CF271B" w:rsidR="00037C8A" w:rsidRPr="00F62BA1" w:rsidRDefault="00C308C4" w:rsidP="00736749">
            <w:pPr>
              <w:rPr>
                <w:rFonts w:ascii="Calibri" w:hAnsi="Calibri" w:cs="Calibri"/>
                <w:b w:val="0"/>
                <w:bCs w:val="0"/>
              </w:rPr>
            </w:pPr>
            <w:r w:rsidRPr="00F62BA1">
              <w:rPr>
                <w:rFonts w:ascii="Calibri" w:hAnsi="Calibri" w:cs="Calibri"/>
                <w:b w:val="0"/>
                <w:bCs w:val="0"/>
              </w:rPr>
              <w:t>NAV Tinn</w:t>
            </w:r>
          </w:p>
        </w:tc>
        <w:tc>
          <w:tcPr>
            <w:tcW w:w="2589" w:type="dxa"/>
          </w:tcPr>
          <w:p w14:paraId="21554F47" w14:textId="25B3719D" w:rsidR="00037C8A" w:rsidRPr="00F62BA1" w:rsidRDefault="00C308C4" w:rsidP="0073674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2BA1">
              <w:rPr>
                <w:rFonts w:ascii="Calibri" w:hAnsi="Calibri" w:cs="Calibri"/>
              </w:rPr>
              <w:t>18</w:t>
            </w:r>
          </w:p>
        </w:tc>
      </w:tr>
      <w:tr w:rsidR="0027636E" w:rsidRPr="0027636E" w14:paraId="50515930" w14:textId="77777777" w:rsidTr="00F97B2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666" w:type="dxa"/>
          </w:tcPr>
          <w:p w14:paraId="16442B47" w14:textId="3CD19FDD" w:rsidR="006F0262" w:rsidRPr="00F62BA1" w:rsidRDefault="00C308C4" w:rsidP="00736749">
            <w:pPr>
              <w:rPr>
                <w:rFonts w:ascii="Calibri" w:hAnsi="Calibri" w:cs="Calibri"/>
                <w:b w:val="0"/>
                <w:bCs w:val="0"/>
                <w:kern w:val="24"/>
              </w:rPr>
            </w:pPr>
            <w:r w:rsidRPr="00F62BA1">
              <w:rPr>
                <w:rFonts w:ascii="Calibri" w:hAnsi="Calibri" w:cs="Calibri"/>
                <w:b w:val="0"/>
                <w:bCs w:val="0"/>
                <w:kern w:val="24"/>
              </w:rPr>
              <w:t>NAV Vest-Telemark</w:t>
            </w:r>
          </w:p>
        </w:tc>
        <w:tc>
          <w:tcPr>
            <w:tcW w:w="2589" w:type="dxa"/>
          </w:tcPr>
          <w:p w14:paraId="503D0764" w14:textId="72E67CC6" w:rsidR="006F0262" w:rsidRPr="00F62BA1" w:rsidRDefault="00C308C4" w:rsidP="00736749">
            <w:pPr>
              <w:cnfStyle w:val="000000100000" w:firstRow="0" w:lastRow="0" w:firstColumn="0" w:lastColumn="0" w:oddVBand="0" w:evenVBand="0" w:oddHBand="1" w:evenHBand="0" w:firstRowFirstColumn="0" w:firstRowLastColumn="0" w:lastRowFirstColumn="0" w:lastRowLastColumn="0"/>
              <w:rPr>
                <w:rFonts w:ascii="Calibri" w:hAnsi="Calibri" w:cs="Calibri"/>
                <w:kern w:val="24"/>
              </w:rPr>
            </w:pPr>
            <w:r w:rsidRPr="00F62BA1">
              <w:rPr>
                <w:rFonts w:ascii="Calibri" w:hAnsi="Calibri" w:cs="Calibri"/>
                <w:kern w:val="24"/>
              </w:rPr>
              <w:t>50</w:t>
            </w:r>
          </w:p>
        </w:tc>
      </w:tr>
      <w:tr w:rsidR="0027636E" w:rsidRPr="0027636E" w14:paraId="570E13F6" w14:textId="77777777" w:rsidTr="00F97B25">
        <w:trPr>
          <w:trHeight w:val="313"/>
        </w:trPr>
        <w:tc>
          <w:tcPr>
            <w:cnfStyle w:val="001000000000" w:firstRow="0" w:lastRow="0" w:firstColumn="1" w:lastColumn="0" w:oddVBand="0" w:evenVBand="0" w:oddHBand="0" w:evenHBand="0" w:firstRowFirstColumn="0" w:firstRowLastColumn="0" w:lastRowFirstColumn="0" w:lastRowLastColumn="0"/>
            <w:tcW w:w="4666" w:type="dxa"/>
          </w:tcPr>
          <w:p w14:paraId="2E0290CB" w14:textId="5ECB961A" w:rsidR="006F0262" w:rsidRPr="00F62BA1" w:rsidRDefault="00C308C4" w:rsidP="00736749">
            <w:pPr>
              <w:rPr>
                <w:rFonts w:ascii="Calibri" w:hAnsi="Calibri" w:cs="Calibri"/>
                <w:b w:val="0"/>
                <w:bCs w:val="0"/>
                <w:kern w:val="24"/>
              </w:rPr>
            </w:pPr>
            <w:r w:rsidRPr="00F62BA1">
              <w:rPr>
                <w:rFonts w:ascii="Calibri" w:hAnsi="Calibri" w:cs="Calibri"/>
                <w:b w:val="0"/>
                <w:bCs w:val="0"/>
                <w:kern w:val="24"/>
              </w:rPr>
              <w:t>NAV Holmestrand</w:t>
            </w:r>
          </w:p>
        </w:tc>
        <w:tc>
          <w:tcPr>
            <w:tcW w:w="2589" w:type="dxa"/>
          </w:tcPr>
          <w:p w14:paraId="33797F1C" w14:textId="69C0E9CC" w:rsidR="006F0262" w:rsidRPr="00F62BA1" w:rsidRDefault="00C308C4" w:rsidP="00736749">
            <w:pPr>
              <w:cnfStyle w:val="000000000000" w:firstRow="0" w:lastRow="0" w:firstColumn="0" w:lastColumn="0" w:oddVBand="0" w:evenVBand="0" w:oddHBand="0" w:evenHBand="0" w:firstRowFirstColumn="0" w:firstRowLastColumn="0" w:lastRowFirstColumn="0" w:lastRowLastColumn="0"/>
              <w:rPr>
                <w:rFonts w:ascii="Calibri" w:hAnsi="Calibri" w:cs="Calibri"/>
                <w:kern w:val="24"/>
              </w:rPr>
            </w:pPr>
            <w:r w:rsidRPr="00F62BA1">
              <w:rPr>
                <w:rFonts w:ascii="Calibri" w:hAnsi="Calibri" w:cs="Calibri"/>
                <w:kern w:val="24"/>
              </w:rPr>
              <w:t>118</w:t>
            </w:r>
          </w:p>
        </w:tc>
      </w:tr>
      <w:tr w:rsidR="0027636E" w:rsidRPr="0027636E" w14:paraId="7ECD7051" w14:textId="77777777" w:rsidTr="00F97B2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666" w:type="dxa"/>
          </w:tcPr>
          <w:p w14:paraId="1B63C4BE" w14:textId="28D40C18" w:rsidR="006B7F03" w:rsidRPr="00F62BA1" w:rsidRDefault="00C308C4" w:rsidP="00736749">
            <w:pPr>
              <w:rPr>
                <w:rFonts w:ascii="Calibri" w:hAnsi="Calibri" w:cs="Calibri"/>
                <w:b w:val="0"/>
                <w:bCs w:val="0"/>
                <w:kern w:val="24"/>
              </w:rPr>
            </w:pPr>
            <w:r w:rsidRPr="00F62BA1">
              <w:rPr>
                <w:rFonts w:ascii="Calibri" w:hAnsi="Calibri" w:cs="Calibri"/>
                <w:b w:val="0"/>
                <w:bCs w:val="0"/>
                <w:kern w:val="24"/>
              </w:rPr>
              <w:t>Nav Færder</w:t>
            </w:r>
          </w:p>
        </w:tc>
        <w:tc>
          <w:tcPr>
            <w:tcW w:w="2589" w:type="dxa"/>
          </w:tcPr>
          <w:p w14:paraId="5D7F7C39" w14:textId="6C19E6E4" w:rsidR="006B7F03" w:rsidRPr="00F62BA1" w:rsidRDefault="00C308C4" w:rsidP="00736749">
            <w:pPr>
              <w:cnfStyle w:val="000000100000" w:firstRow="0" w:lastRow="0" w:firstColumn="0" w:lastColumn="0" w:oddVBand="0" w:evenVBand="0" w:oddHBand="1" w:evenHBand="0" w:firstRowFirstColumn="0" w:firstRowLastColumn="0" w:lastRowFirstColumn="0" w:lastRowLastColumn="0"/>
              <w:rPr>
                <w:rFonts w:ascii="Calibri" w:hAnsi="Calibri" w:cs="Calibri"/>
                <w:kern w:val="24"/>
              </w:rPr>
            </w:pPr>
            <w:r w:rsidRPr="00F62BA1">
              <w:rPr>
                <w:rFonts w:ascii="Calibri" w:hAnsi="Calibri" w:cs="Calibri"/>
                <w:kern w:val="24"/>
              </w:rPr>
              <w:t>89</w:t>
            </w:r>
          </w:p>
        </w:tc>
      </w:tr>
      <w:tr w:rsidR="0027636E" w:rsidRPr="0027636E" w14:paraId="557B3DD6" w14:textId="77777777" w:rsidTr="00F97B25">
        <w:trPr>
          <w:trHeight w:val="313"/>
        </w:trPr>
        <w:tc>
          <w:tcPr>
            <w:cnfStyle w:val="001000000000" w:firstRow="0" w:lastRow="0" w:firstColumn="1" w:lastColumn="0" w:oddVBand="0" w:evenVBand="0" w:oddHBand="0" w:evenHBand="0" w:firstRowFirstColumn="0" w:firstRowLastColumn="0" w:lastRowFirstColumn="0" w:lastRowLastColumn="0"/>
            <w:tcW w:w="4666" w:type="dxa"/>
          </w:tcPr>
          <w:p w14:paraId="199FBD99" w14:textId="53111523" w:rsidR="006B7F03" w:rsidRPr="00F62BA1" w:rsidRDefault="00C308C4" w:rsidP="00736749">
            <w:pPr>
              <w:rPr>
                <w:rFonts w:ascii="Calibri" w:hAnsi="Calibri" w:cs="Calibri"/>
                <w:b w:val="0"/>
                <w:bCs w:val="0"/>
                <w:kern w:val="24"/>
              </w:rPr>
            </w:pPr>
            <w:r w:rsidRPr="00F62BA1">
              <w:rPr>
                <w:rFonts w:ascii="Calibri" w:hAnsi="Calibri" w:cs="Calibri"/>
                <w:b w:val="0"/>
                <w:bCs w:val="0"/>
                <w:kern w:val="24"/>
              </w:rPr>
              <w:t>NAV Larvik</w:t>
            </w:r>
          </w:p>
        </w:tc>
        <w:tc>
          <w:tcPr>
            <w:tcW w:w="2589" w:type="dxa"/>
          </w:tcPr>
          <w:p w14:paraId="203968EE" w14:textId="046542FE" w:rsidR="006B7F03" w:rsidRPr="00F62BA1" w:rsidRDefault="00C308C4" w:rsidP="00736749">
            <w:pPr>
              <w:cnfStyle w:val="000000000000" w:firstRow="0" w:lastRow="0" w:firstColumn="0" w:lastColumn="0" w:oddVBand="0" w:evenVBand="0" w:oddHBand="0" w:evenHBand="0" w:firstRowFirstColumn="0" w:firstRowLastColumn="0" w:lastRowFirstColumn="0" w:lastRowLastColumn="0"/>
              <w:rPr>
                <w:rFonts w:ascii="Calibri" w:hAnsi="Calibri" w:cs="Calibri"/>
                <w:kern w:val="24"/>
              </w:rPr>
            </w:pPr>
            <w:r w:rsidRPr="00F62BA1">
              <w:rPr>
                <w:rFonts w:ascii="Calibri" w:hAnsi="Calibri" w:cs="Calibri"/>
                <w:kern w:val="24"/>
              </w:rPr>
              <w:t>172</w:t>
            </w:r>
          </w:p>
        </w:tc>
      </w:tr>
    </w:tbl>
    <w:p w14:paraId="172C2884" w14:textId="77777777" w:rsidR="00037C8A" w:rsidRPr="001D1CA1" w:rsidRDefault="00037C8A" w:rsidP="00736749">
      <w:pPr>
        <w:jc w:val="both"/>
        <w:rPr>
          <w:color w:val="FF0000"/>
        </w:rPr>
        <w:sectPr w:rsidR="00037C8A" w:rsidRPr="001D1CA1" w:rsidSect="00037C8A">
          <w:type w:val="continuous"/>
          <w:pgSz w:w="11906" w:h="16838"/>
          <w:pgMar w:top="1417" w:right="1417" w:bottom="1417" w:left="1417" w:header="708" w:footer="708" w:gutter="0"/>
          <w:cols w:space="708"/>
          <w:titlePg/>
          <w:docGrid w:linePitch="360"/>
        </w:sectPr>
      </w:pPr>
    </w:p>
    <w:p w14:paraId="625A0631" w14:textId="77777777" w:rsidR="009E6FB8" w:rsidRPr="00A42D23" w:rsidRDefault="009E6FB8" w:rsidP="00736749">
      <w:pPr>
        <w:pStyle w:val="Brdtekst2"/>
        <w:spacing w:after="160"/>
        <w:rPr>
          <w:rFonts w:asciiTheme="minorHAnsi" w:hAnsiTheme="minorHAnsi" w:cstheme="minorBidi"/>
          <w:color w:val="auto"/>
        </w:rPr>
      </w:pPr>
      <w:r w:rsidRPr="00A42D23">
        <w:rPr>
          <w:rFonts w:asciiTheme="minorHAnsi" w:hAnsiTheme="minorHAnsi" w:cstheme="minorBidi"/>
          <w:i/>
          <w:iCs/>
          <w:color w:val="auto"/>
        </w:rPr>
        <w:t xml:space="preserve">Kilde: </w:t>
      </w:r>
      <w:r w:rsidRPr="00A42D23">
        <w:rPr>
          <w:rFonts w:asciiTheme="minorHAnsi" w:hAnsiTheme="minorHAnsi" w:cstheme="minorBidi"/>
          <w:color w:val="auto"/>
        </w:rPr>
        <w:t>NAV</w:t>
      </w:r>
    </w:p>
    <w:p w14:paraId="67054B7D" w14:textId="77777777" w:rsidR="00BD1968" w:rsidRPr="001D1CA1" w:rsidRDefault="00BD1968" w:rsidP="00736749">
      <w:pPr>
        <w:pStyle w:val="Brdtekst2"/>
        <w:rPr>
          <w:rFonts w:asciiTheme="minorHAnsi" w:hAnsiTheme="minorHAnsi" w:cstheme="minorBidi"/>
          <w:b/>
          <w:bCs/>
          <w:sz w:val="22"/>
          <w:szCs w:val="22"/>
        </w:rPr>
        <w:sectPr w:rsidR="00BD1968" w:rsidRPr="001D1CA1" w:rsidSect="00B827B4">
          <w:type w:val="continuous"/>
          <w:pgSz w:w="11906" w:h="16838"/>
          <w:pgMar w:top="1417" w:right="1417" w:bottom="1417" w:left="1417" w:header="708" w:footer="708" w:gutter="0"/>
          <w:cols w:num="2" w:space="708"/>
          <w:titlePg/>
          <w:docGrid w:linePitch="360"/>
        </w:sectPr>
      </w:pPr>
    </w:p>
    <w:p w14:paraId="08F81C80" w14:textId="77777777" w:rsidR="00440831" w:rsidRPr="001D1CA1" w:rsidRDefault="00440831" w:rsidP="00736749">
      <w:pPr>
        <w:pStyle w:val="Brdtekst2"/>
        <w:rPr>
          <w:rFonts w:asciiTheme="minorHAnsi" w:hAnsiTheme="minorHAnsi" w:cstheme="minorBidi"/>
          <w:b/>
          <w:bCs/>
          <w:sz w:val="22"/>
          <w:szCs w:val="22"/>
        </w:rPr>
      </w:pPr>
    </w:p>
    <w:p w14:paraId="25C1A784" w14:textId="4743A405" w:rsidR="00736749" w:rsidRPr="00A42D23" w:rsidRDefault="00736749" w:rsidP="00736749">
      <w:pPr>
        <w:pStyle w:val="Brdtekst2"/>
        <w:rPr>
          <w:rFonts w:asciiTheme="minorHAnsi" w:hAnsiTheme="minorHAnsi" w:cstheme="minorBidi"/>
          <w:b/>
          <w:bCs/>
          <w:color w:val="auto"/>
          <w:sz w:val="22"/>
          <w:szCs w:val="22"/>
        </w:rPr>
      </w:pPr>
      <w:r w:rsidRPr="00A42D23">
        <w:rPr>
          <w:rFonts w:asciiTheme="minorHAnsi" w:hAnsiTheme="minorHAnsi" w:cstheme="minorBidi"/>
          <w:b/>
          <w:bCs/>
          <w:color w:val="auto"/>
          <w:sz w:val="22"/>
          <w:szCs w:val="22"/>
        </w:rPr>
        <w:lastRenderedPageBreak/>
        <w:t xml:space="preserve">Tabell 2. </w:t>
      </w:r>
      <w:r w:rsidR="00BD1968" w:rsidRPr="00A42D23">
        <w:rPr>
          <w:rFonts w:asciiTheme="minorHAnsi" w:hAnsiTheme="minorHAnsi" w:cstheme="minorBidi"/>
          <w:b/>
          <w:bCs/>
          <w:color w:val="auto"/>
          <w:sz w:val="22"/>
          <w:szCs w:val="22"/>
        </w:rPr>
        <w:t>Antall s</w:t>
      </w:r>
      <w:r w:rsidRPr="00A42D23">
        <w:rPr>
          <w:rFonts w:asciiTheme="minorHAnsi" w:hAnsiTheme="minorHAnsi" w:cstheme="minorBidi"/>
          <w:b/>
          <w:bCs/>
          <w:color w:val="auto"/>
          <w:sz w:val="22"/>
          <w:szCs w:val="22"/>
        </w:rPr>
        <w:t xml:space="preserve">var fordelt per </w:t>
      </w:r>
      <w:r w:rsidR="00BD1968" w:rsidRPr="00A42D23">
        <w:rPr>
          <w:rFonts w:asciiTheme="minorHAnsi" w:hAnsiTheme="minorHAnsi" w:cstheme="minorBidi"/>
          <w:b/>
          <w:bCs/>
          <w:color w:val="auto"/>
          <w:sz w:val="22"/>
          <w:szCs w:val="22"/>
        </w:rPr>
        <w:t>brukergruppe</w:t>
      </w:r>
    </w:p>
    <w:p w14:paraId="38F88B06" w14:textId="77777777" w:rsidR="00736749" w:rsidRPr="001D1CA1" w:rsidRDefault="00736749" w:rsidP="00663347">
      <w:pPr>
        <w:rPr>
          <w:rFonts w:ascii="Calibri" w:hAnsi="Calibri" w:cs="Calibri"/>
          <w:color w:val="FF0000"/>
          <w:kern w:val="24"/>
        </w:rPr>
        <w:sectPr w:rsidR="00736749" w:rsidRPr="001D1CA1" w:rsidSect="00BD1968">
          <w:type w:val="continuous"/>
          <w:pgSz w:w="11906" w:h="16838"/>
          <w:pgMar w:top="1417" w:right="1417" w:bottom="1417" w:left="1417" w:header="708" w:footer="708" w:gutter="0"/>
          <w:cols w:space="708"/>
          <w:titlePg/>
          <w:docGrid w:linePitch="360"/>
        </w:sectPr>
      </w:pPr>
    </w:p>
    <w:tbl>
      <w:tblPr>
        <w:tblStyle w:val="Rutenettabell4uthevingsfarge3"/>
        <w:tblW w:w="6980" w:type="dxa"/>
        <w:tblLook w:val="04A0" w:firstRow="1" w:lastRow="0" w:firstColumn="1" w:lastColumn="0" w:noHBand="0" w:noVBand="1"/>
      </w:tblPr>
      <w:tblGrid>
        <w:gridCol w:w="4489"/>
        <w:gridCol w:w="2491"/>
      </w:tblGrid>
      <w:tr w:rsidR="001D1CA1" w:rsidRPr="001D1CA1" w14:paraId="6B762762" w14:textId="77777777" w:rsidTr="61D94D79">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489" w:type="dxa"/>
          </w:tcPr>
          <w:p w14:paraId="15A0C514" w14:textId="2001BF95" w:rsidR="00E44046" w:rsidRPr="00D57B0A" w:rsidRDefault="00E44046" w:rsidP="00E44046">
            <w:pPr>
              <w:rPr>
                <w:rFonts w:ascii="Calibri" w:hAnsi="Calibri" w:cs="Calibri"/>
                <w:b w:val="0"/>
                <w:bCs w:val="0"/>
                <w:color w:val="auto"/>
              </w:rPr>
            </w:pPr>
            <w:r w:rsidRPr="00D57B0A">
              <w:rPr>
                <w:rFonts w:ascii="Calibri" w:hAnsi="Calibri" w:cs="Calibri"/>
                <w:b w:val="0"/>
                <w:bCs w:val="0"/>
                <w:color w:val="auto"/>
                <w:kern w:val="24"/>
              </w:rPr>
              <w:t>Brukergruppe</w:t>
            </w:r>
          </w:p>
        </w:tc>
        <w:tc>
          <w:tcPr>
            <w:tcW w:w="2491" w:type="dxa"/>
          </w:tcPr>
          <w:p w14:paraId="53B54072" w14:textId="7E1F89B2" w:rsidR="00E44046" w:rsidRPr="00D57B0A" w:rsidRDefault="00E44046" w:rsidP="00E4404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D57B0A">
              <w:rPr>
                <w:rFonts w:ascii="Calibri" w:hAnsi="Calibri" w:cs="Calibri"/>
                <w:b w:val="0"/>
                <w:bCs w:val="0"/>
                <w:color w:val="auto"/>
                <w:kern w:val="24"/>
              </w:rPr>
              <w:t>Antall</w:t>
            </w:r>
          </w:p>
        </w:tc>
      </w:tr>
      <w:tr w:rsidR="001D1CA1" w:rsidRPr="001D1CA1" w14:paraId="68AFEA73" w14:textId="77777777" w:rsidTr="61D94D7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489" w:type="dxa"/>
          </w:tcPr>
          <w:p w14:paraId="2ED1CFDE" w14:textId="525B2BB1" w:rsidR="00E44046" w:rsidRPr="00D57B0A" w:rsidRDefault="00CB41DB" w:rsidP="00E44046">
            <w:pPr>
              <w:rPr>
                <w:rFonts w:ascii="Calibri" w:hAnsi="Calibri" w:cs="Calibri"/>
                <w:b w:val="0"/>
                <w:bCs w:val="0"/>
              </w:rPr>
            </w:pPr>
            <w:r w:rsidRPr="00D57B0A">
              <w:rPr>
                <w:rFonts w:ascii="Calibri" w:hAnsi="Calibri" w:cs="Calibri"/>
                <w:b w:val="0"/>
                <w:bCs w:val="0"/>
                <w:kern w:val="24"/>
              </w:rPr>
              <w:t>A</w:t>
            </w:r>
            <w:r w:rsidR="00925F4A" w:rsidRPr="00D57B0A">
              <w:rPr>
                <w:rFonts w:ascii="Calibri" w:hAnsi="Calibri" w:cs="Calibri"/>
                <w:b w:val="0"/>
                <w:bCs w:val="0"/>
                <w:kern w:val="24"/>
              </w:rPr>
              <w:t>rbeidsavklaringspenger (AAP)</w:t>
            </w:r>
          </w:p>
        </w:tc>
        <w:tc>
          <w:tcPr>
            <w:tcW w:w="2491" w:type="dxa"/>
          </w:tcPr>
          <w:p w14:paraId="42203577" w14:textId="02ABE2DE" w:rsidR="00E44046" w:rsidRPr="00D57B0A" w:rsidRDefault="00E44046" w:rsidP="00E4404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7B0A">
              <w:rPr>
                <w:rFonts w:ascii="Calibri" w:hAnsi="Calibri" w:cs="Calibri"/>
                <w:kern w:val="24"/>
              </w:rPr>
              <w:t>1</w:t>
            </w:r>
            <w:r w:rsidR="00CB41DB" w:rsidRPr="00D57B0A">
              <w:rPr>
                <w:rFonts w:ascii="Calibri" w:hAnsi="Calibri" w:cs="Calibri"/>
                <w:kern w:val="24"/>
              </w:rPr>
              <w:t>000</w:t>
            </w:r>
          </w:p>
        </w:tc>
      </w:tr>
      <w:tr w:rsidR="001D1CA1" w:rsidRPr="001D1CA1" w14:paraId="14A57CBF" w14:textId="77777777" w:rsidTr="61D94D79">
        <w:trPr>
          <w:trHeight w:val="289"/>
        </w:trPr>
        <w:tc>
          <w:tcPr>
            <w:cnfStyle w:val="001000000000" w:firstRow="0" w:lastRow="0" w:firstColumn="1" w:lastColumn="0" w:oddVBand="0" w:evenVBand="0" w:oddHBand="0" w:evenHBand="0" w:firstRowFirstColumn="0" w:firstRowLastColumn="0" w:lastRowFirstColumn="0" w:lastRowLastColumn="0"/>
            <w:tcW w:w="4489" w:type="dxa"/>
          </w:tcPr>
          <w:p w14:paraId="3FC21DE9" w14:textId="528D4CA5" w:rsidR="00E44046" w:rsidRPr="00D57B0A" w:rsidRDefault="00E44046" w:rsidP="00E44046">
            <w:pPr>
              <w:rPr>
                <w:rFonts w:ascii="Calibri" w:hAnsi="Calibri" w:cs="Calibri"/>
                <w:b w:val="0"/>
                <w:bCs w:val="0"/>
              </w:rPr>
            </w:pPr>
            <w:r w:rsidRPr="00D57B0A">
              <w:rPr>
                <w:rFonts w:ascii="Calibri" w:hAnsi="Calibri" w:cs="Calibri"/>
                <w:b w:val="0"/>
                <w:bCs w:val="0"/>
                <w:kern w:val="24"/>
              </w:rPr>
              <w:t>Arbeidssøkere</w:t>
            </w:r>
          </w:p>
        </w:tc>
        <w:tc>
          <w:tcPr>
            <w:tcW w:w="2491" w:type="dxa"/>
          </w:tcPr>
          <w:p w14:paraId="15024F36" w14:textId="07A4498C" w:rsidR="00E44046" w:rsidRPr="00D57B0A" w:rsidRDefault="00B819EA" w:rsidP="00E4404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B0A">
              <w:rPr>
                <w:rFonts w:ascii="Calibri" w:hAnsi="Calibri" w:cs="Calibri"/>
              </w:rPr>
              <w:t>124</w:t>
            </w:r>
          </w:p>
        </w:tc>
      </w:tr>
      <w:tr w:rsidR="001D1CA1" w:rsidRPr="001D1CA1" w14:paraId="5A55CE6B" w14:textId="77777777" w:rsidTr="61D94D7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489" w:type="dxa"/>
          </w:tcPr>
          <w:p w14:paraId="2BAF72B8" w14:textId="4BDB4EBC" w:rsidR="00E44046" w:rsidRPr="00D57B0A" w:rsidRDefault="00B819EA" w:rsidP="00E44046">
            <w:pPr>
              <w:rPr>
                <w:rFonts w:ascii="Calibri" w:hAnsi="Calibri" w:cs="Calibri"/>
                <w:b w:val="0"/>
                <w:bCs w:val="0"/>
              </w:rPr>
            </w:pPr>
            <w:r w:rsidRPr="00D57B0A">
              <w:rPr>
                <w:rFonts w:ascii="Calibri" w:hAnsi="Calibri" w:cs="Calibri"/>
                <w:b w:val="0"/>
                <w:bCs w:val="0"/>
              </w:rPr>
              <w:t>Uføretrygd</w:t>
            </w:r>
          </w:p>
        </w:tc>
        <w:tc>
          <w:tcPr>
            <w:tcW w:w="2491" w:type="dxa"/>
          </w:tcPr>
          <w:p w14:paraId="04D0D3B1" w14:textId="381C8DFA" w:rsidR="00E44046" w:rsidRPr="00D57B0A" w:rsidRDefault="00B819EA" w:rsidP="00E4404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7B0A">
              <w:rPr>
                <w:rFonts w:ascii="Calibri" w:hAnsi="Calibri" w:cs="Calibri"/>
              </w:rPr>
              <w:t>93</w:t>
            </w:r>
          </w:p>
        </w:tc>
      </w:tr>
      <w:tr w:rsidR="001D1CA1" w:rsidRPr="001D1CA1" w14:paraId="217255D0" w14:textId="77777777" w:rsidTr="61D94D79">
        <w:trPr>
          <w:trHeight w:val="289"/>
        </w:trPr>
        <w:tc>
          <w:tcPr>
            <w:cnfStyle w:val="001000000000" w:firstRow="0" w:lastRow="0" w:firstColumn="1" w:lastColumn="0" w:oddVBand="0" w:evenVBand="0" w:oddHBand="0" w:evenHBand="0" w:firstRowFirstColumn="0" w:firstRowLastColumn="0" w:lastRowFirstColumn="0" w:lastRowLastColumn="0"/>
            <w:tcW w:w="4489" w:type="dxa"/>
          </w:tcPr>
          <w:p w14:paraId="28DCC3A7" w14:textId="67455A43" w:rsidR="00E44046" w:rsidRPr="00D57B0A" w:rsidRDefault="00B819EA" w:rsidP="00E44046">
            <w:pPr>
              <w:rPr>
                <w:rFonts w:ascii="Calibri" w:hAnsi="Calibri" w:cs="Calibri"/>
                <w:b w:val="0"/>
                <w:bCs w:val="0"/>
              </w:rPr>
            </w:pPr>
            <w:r w:rsidRPr="00D57B0A">
              <w:rPr>
                <w:rFonts w:ascii="Calibri" w:hAnsi="Calibri" w:cs="Calibri"/>
                <w:b w:val="0"/>
                <w:bCs w:val="0"/>
              </w:rPr>
              <w:t>Sykemeldte</w:t>
            </w:r>
          </w:p>
        </w:tc>
        <w:tc>
          <w:tcPr>
            <w:tcW w:w="2491" w:type="dxa"/>
          </w:tcPr>
          <w:p w14:paraId="384A9CE9" w14:textId="04CB8E43" w:rsidR="00E44046" w:rsidRPr="00D57B0A" w:rsidRDefault="00952D32" w:rsidP="00E4404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B0A">
              <w:rPr>
                <w:rFonts w:ascii="Calibri" w:hAnsi="Calibri" w:cs="Calibri"/>
              </w:rPr>
              <w:t>87</w:t>
            </w:r>
          </w:p>
        </w:tc>
      </w:tr>
      <w:tr w:rsidR="001D1CA1" w:rsidRPr="001D1CA1" w14:paraId="555EC5D6" w14:textId="77777777" w:rsidTr="61D94D7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489" w:type="dxa"/>
          </w:tcPr>
          <w:p w14:paraId="3A52C4C2" w14:textId="1CFEC629" w:rsidR="00E44046" w:rsidRPr="00D57B0A" w:rsidRDefault="00952D32" w:rsidP="00E44046">
            <w:pPr>
              <w:rPr>
                <w:rFonts w:ascii="Calibri" w:hAnsi="Calibri" w:cs="Calibri"/>
                <w:b w:val="0"/>
                <w:bCs w:val="0"/>
              </w:rPr>
            </w:pPr>
            <w:r w:rsidRPr="00D57B0A">
              <w:rPr>
                <w:rFonts w:ascii="Calibri" w:hAnsi="Calibri" w:cs="Calibri"/>
                <w:b w:val="0"/>
                <w:bCs w:val="0"/>
              </w:rPr>
              <w:t>Hjelpemidler</w:t>
            </w:r>
          </w:p>
        </w:tc>
        <w:tc>
          <w:tcPr>
            <w:tcW w:w="2491" w:type="dxa"/>
          </w:tcPr>
          <w:p w14:paraId="14532929" w14:textId="5579E251" w:rsidR="00E44046" w:rsidRPr="00D57B0A" w:rsidRDefault="00952D32" w:rsidP="00E4404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7B0A">
              <w:rPr>
                <w:rFonts w:ascii="Calibri" w:hAnsi="Calibri" w:cs="Calibri"/>
              </w:rPr>
              <w:t>78</w:t>
            </w:r>
          </w:p>
        </w:tc>
      </w:tr>
      <w:tr w:rsidR="001D1CA1" w:rsidRPr="001D1CA1" w14:paraId="02F58D5F" w14:textId="77777777" w:rsidTr="61D94D79">
        <w:trPr>
          <w:trHeight w:val="289"/>
        </w:trPr>
        <w:tc>
          <w:tcPr>
            <w:cnfStyle w:val="001000000000" w:firstRow="0" w:lastRow="0" w:firstColumn="1" w:lastColumn="0" w:oddVBand="0" w:evenVBand="0" w:oddHBand="0" w:evenHBand="0" w:firstRowFirstColumn="0" w:firstRowLastColumn="0" w:lastRowFirstColumn="0" w:lastRowLastColumn="0"/>
            <w:tcW w:w="4489" w:type="dxa"/>
          </w:tcPr>
          <w:p w14:paraId="2FD88892" w14:textId="5E4CC0F2" w:rsidR="00E44046" w:rsidRPr="00D57B0A" w:rsidRDefault="00952D32" w:rsidP="00E44046">
            <w:pPr>
              <w:rPr>
                <w:rFonts w:ascii="Calibri" w:hAnsi="Calibri" w:cs="Calibri"/>
                <w:b w:val="0"/>
                <w:bCs w:val="0"/>
              </w:rPr>
            </w:pPr>
            <w:r w:rsidRPr="00D57B0A">
              <w:rPr>
                <w:rFonts w:ascii="Calibri" w:hAnsi="Calibri" w:cs="Calibri"/>
                <w:b w:val="0"/>
                <w:bCs w:val="0"/>
              </w:rPr>
              <w:t>Nedsatt arbeidsevne uten AAP</w:t>
            </w:r>
          </w:p>
        </w:tc>
        <w:tc>
          <w:tcPr>
            <w:tcW w:w="2491" w:type="dxa"/>
          </w:tcPr>
          <w:p w14:paraId="20FC1D1C" w14:textId="3B1E1D9B" w:rsidR="00E44046" w:rsidRPr="00D57B0A" w:rsidRDefault="00952D32" w:rsidP="00E4404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B0A">
              <w:rPr>
                <w:rFonts w:ascii="Calibri" w:hAnsi="Calibri" w:cs="Calibri"/>
              </w:rPr>
              <w:t>60</w:t>
            </w:r>
          </w:p>
        </w:tc>
      </w:tr>
      <w:tr w:rsidR="001D1CA1" w:rsidRPr="001D1CA1" w14:paraId="66749EFA" w14:textId="77777777" w:rsidTr="61D94D7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489" w:type="dxa"/>
          </w:tcPr>
          <w:p w14:paraId="213D32F5" w14:textId="22D252B6" w:rsidR="00E44046" w:rsidRPr="00D57B0A" w:rsidRDefault="00952D32" w:rsidP="00E44046">
            <w:pPr>
              <w:rPr>
                <w:rFonts w:ascii="Calibri" w:hAnsi="Calibri" w:cs="Calibri"/>
                <w:b w:val="0"/>
                <w:bCs w:val="0"/>
              </w:rPr>
            </w:pPr>
            <w:r w:rsidRPr="00D57B0A">
              <w:rPr>
                <w:rFonts w:ascii="Calibri" w:hAnsi="Calibri" w:cs="Calibri"/>
                <w:b w:val="0"/>
                <w:bCs w:val="0"/>
              </w:rPr>
              <w:t>Alderspensjon</w:t>
            </w:r>
          </w:p>
        </w:tc>
        <w:tc>
          <w:tcPr>
            <w:tcW w:w="2491" w:type="dxa"/>
          </w:tcPr>
          <w:p w14:paraId="43D89262" w14:textId="388CB35E" w:rsidR="00E44046" w:rsidRPr="00D57B0A" w:rsidRDefault="00952D32" w:rsidP="00E4404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7B0A">
              <w:rPr>
                <w:rFonts w:ascii="Calibri" w:hAnsi="Calibri" w:cs="Calibri"/>
              </w:rPr>
              <w:t>43</w:t>
            </w:r>
          </w:p>
        </w:tc>
      </w:tr>
      <w:tr w:rsidR="001D1CA1" w:rsidRPr="001D1CA1" w14:paraId="37AFA409" w14:textId="77777777" w:rsidTr="61D94D79">
        <w:trPr>
          <w:trHeight w:val="216"/>
        </w:trPr>
        <w:tc>
          <w:tcPr>
            <w:cnfStyle w:val="001000000000" w:firstRow="0" w:lastRow="0" w:firstColumn="1" w:lastColumn="0" w:oddVBand="0" w:evenVBand="0" w:oddHBand="0" w:evenHBand="0" w:firstRowFirstColumn="0" w:firstRowLastColumn="0" w:lastRowFirstColumn="0" w:lastRowLastColumn="0"/>
            <w:tcW w:w="4489" w:type="dxa"/>
          </w:tcPr>
          <w:p w14:paraId="2303D3CF" w14:textId="460D39C3" w:rsidR="00E44046" w:rsidRPr="00D57B0A" w:rsidRDefault="00952D32" w:rsidP="00E44046">
            <w:pPr>
              <w:rPr>
                <w:rFonts w:ascii="Calibri" w:hAnsi="Calibri" w:cs="Calibri"/>
                <w:b w:val="0"/>
                <w:bCs w:val="0"/>
              </w:rPr>
            </w:pPr>
            <w:r w:rsidRPr="00D57B0A">
              <w:rPr>
                <w:rFonts w:ascii="Calibri" w:hAnsi="Calibri" w:cs="Calibri"/>
                <w:b w:val="0"/>
                <w:bCs w:val="0"/>
              </w:rPr>
              <w:t>Familie med syke barn</w:t>
            </w:r>
          </w:p>
        </w:tc>
        <w:tc>
          <w:tcPr>
            <w:tcW w:w="2491" w:type="dxa"/>
          </w:tcPr>
          <w:p w14:paraId="64E170C2" w14:textId="04E2553F" w:rsidR="00E44046" w:rsidRPr="00D57B0A" w:rsidRDefault="00952D32" w:rsidP="00E4404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B0A">
              <w:rPr>
                <w:rFonts w:ascii="Calibri" w:hAnsi="Calibri" w:cs="Calibri"/>
              </w:rPr>
              <w:t>40</w:t>
            </w:r>
          </w:p>
        </w:tc>
      </w:tr>
      <w:tr w:rsidR="001D1CA1" w:rsidRPr="001D1CA1" w14:paraId="1531D612" w14:textId="77777777" w:rsidTr="61D94D7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489" w:type="dxa"/>
          </w:tcPr>
          <w:p w14:paraId="6834B3C6" w14:textId="1DE84DC8" w:rsidR="00E44046" w:rsidRPr="00D57B0A" w:rsidRDefault="00952D32" w:rsidP="00E44046">
            <w:pPr>
              <w:rPr>
                <w:rFonts w:ascii="Calibri" w:hAnsi="Calibri" w:cs="Calibri"/>
                <w:b w:val="0"/>
                <w:bCs w:val="0"/>
              </w:rPr>
            </w:pPr>
            <w:r w:rsidRPr="00D57B0A">
              <w:rPr>
                <w:rFonts w:ascii="Calibri" w:hAnsi="Calibri" w:cs="Calibri"/>
                <w:b w:val="0"/>
                <w:bCs w:val="0"/>
              </w:rPr>
              <w:t>Foreldrepenger</w:t>
            </w:r>
          </w:p>
        </w:tc>
        <w:tc>
          <w:tcPr>
            <w:tcW w:w="2491" w:type="dxa"/>
          </w:tcPr>
          <w:p w14:paraId="48E1B036" w14:textId="3E355C93" w:rsidR="00E44046" w:rsidRPr="00D57B0A" w:rsidRDefault="00952D32" w:rsidP="00E4404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7B0A">
              <w:rPr>
                <w:rFonts w:ascii="Calibri" w:hAnsi="Calibri" w:cs="Calibri"/>
              </w:rPr>
              <w:t>35</w:t>
            </w:r>
          </w:p>
        </w:tc>
      </w:tr>
      <w:tr w:rsidR="001D1CA1" w:rsidRPr="001D1CA1" w14:paraId="12696C11" w14:textId="77777777" w:rsidTr="61D94D79">
        <w:trPr>
          <w:trHeight w:val="224"/>
        </w:trPr>
        <w:tc>
          <w:tcPr>
            <w:cnfStyle w:val="001000000000" w:firstRow="0" w:lastRow="0" w:firstColumn="1" w:lastColumn="0" w:oddVBand="0" w:evenVBand="0" w:oddHBand="0" w:evenHBand="0" w:firstRowFirstColumn="0" w:firstRowLastColumn="0" w:lastRowFirstColumn="0" w:lastRowLastColumn="0"/>
            <w:tcW w:w="4489" w:type="dxa"/>
          </w:tcPr>
          <w:p w14:paraId="33EE2AD6" w14:textId="4A2A9879" w:rsidR="00E44046" w:rsidRPr="00D57B0A" w:rsidRDefault="00703992" w:rsidP="00E44046">
            <w:pPr>
              <w:rPr>
                <w:rFonts w:ascii="Calibri" w:hAnsi="Calibri" w:cs="Calibri"/>
                <w:b w:val="0"/>
                <w:bCs w:val="0"/>
              </w:rPr>
            </w:pPr>
            <w:r w:rsidRPr="00D57B0A">
              <w:rPr>
                <w:rFonts w:ascii="Calibri" w:hAnsi="Calibri" w:cs="Calibri"/>
                <w:b w:val="0"/>
                <w:bCs w:val="0"/>
              </w:rPr>
              <w:t>Enslige forsørgere</w:t>
            </w:r>
          </w:p>
        </w:tc>
        <w:tc>
          <w:tcPr>
            <w:tcW w:w="2491" w:type="dxa"/>
          </w:tcPr>
          <w:p w14:paraId="52EE135B" w14:textId="232FD81B" w:rsidR="00E44046" w:rsidRPr="00D57B0A" w:rsidRDefault="00703992" w:rsidP="00E4404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B0A">
              <w:rPr>
                <w:rFonts w:ascii="Calibri" w:hAnsi="Calibri" w:cs="Calibri"/>
              </w:rPr>
              <w:t>21</w:t>
            </w:r>
          </w:p>
        </w:tc>
      </w:tr>
      <w:tr w:rsidR="001D1CA1" w:rsidRPr="001D1CA1" w14:paraId="0E580559" w14:textId="77777777" w:rsidTr="61D94D7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489" w:type="dxa"/>
          </w:tcPr>
          <w:p w14:paraId="71639221" w14:textId="3118E584" w:rsidR="00E44046" w:rsidRPr="00D57B0A" w:rsidRDefault="00703992" w:rsidP="00E44046">
            <w:pPr>
              <w:rPr>
                <w:rFonts w:ascii="Calibri" w:hAnsi="Calibri" w:cs="Calibri"/>
                <w:b w:val="0"/>
                <w:bCs w:val="0"/>
              </w:rPr>
            </w:pPr>
            <w:r w:rsidRPr="00D57B0A">
              <w:rPr>
                <w:rFonts w:ascii="Calibri" w:hAnsi="Calibri" w:cs="Calibri"/>
                <w:b w:val="0"/>
                <w:bCs w:val="0"/>
              </w:rPr>
              <w:t>Barnetrygd</w:t>
            </w:r>
          </w:p>
        </w:tc>
        <w:tc>
          <w:tcPr>
            <w:tcW w:w="2491" w:type="dxa"/>
          </w:tcPr>
          <w:p w14:paraId="13E9E08C" w14:textId="12D1123A" w:rsidR="00E44046" w:rsidRPr="00D57B0A" w:rsidRDefault="00703992" w:rsidP="00E4404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7B0A">
              <w:rPr>
                <w:rFonts w:ascii="Calibri" w:hAnsi="Calibri" w:cs="Calibri"/>
              </w:rPr>
              <w:t>21</w:t>
            </w:r>
          </w:p>
        </w:tc>
      </w:tr>
      <w:tr w:rsidR="001D1CA1" w:rsidRPr="001D1CA1" w14:paraId="36351AF3" w14:textId="77777777" w:rsidTr="61D94D79">
        <w:trPr>
          <w:trHeight w:val="298"/>
        </w:trPr>
        <w:tc>
          <w:tcPr>
            <w:cnfStyle w:val="001000000000" w:firstRow="0" w:lastRow="0" w:firstColumn="1" w:lastColumn="0" w:oddVBand="0" w:evenVBand="0" w:oddHBand="0" w:evenHBand="0" w:firstRowFirstColumn="0" w:firstRowLastColumn="0" w:lastRowFirstColumn="0" w:lastRowLastColumn="0"/>
            <w:tcW w:w="4489" w:type="dxa"/>
          </w:tcPr>
          <w:p w14:paraId="61D1DA6E" w14:textId="62687963" w:rsidR="00E44046" w:rsidRPr="00D57B0A" w:rsidRDefault="00703992" w:rsidP="00E44046">
            <w:pPr>
              <w:rPr>
                <w:rFonts w:ascii="Calibri" w:hAnsi="Calibri" w:cs="Calibri"/>
                <w:b w:val="0"/>
                <w:bCs w:val="0"/>
              </w:rPr>
            </w:pPr>
            <w:r w:rsidRPr="00D57B0A">
              <w:rPr>
                <w:rFonts w:ascii="Calibri" w:hAnsi="Calibri" w:cs="Calibri"/>
                <w:b w:val="0"/>
                <w:bCs w:val="0"/>
              </w:rPr>
              <w:t>Kontantstøtte</w:t>
            </w:r>
          </w:p>
        </w:tc>
        <w:tc>
          <w:tcPr>
            <w:tcW w:w="2491" w:type="dxa"/>
          </w:tcPr>
          <w:p w14:paraId="4AB5A984" w14:textId="41250FBE" w:rsidR="00E44046" w:rsidRPr="00D57B0A" w:rsidRDefault="00703992" w:rsidP="00E4404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B0A">
              <w:rPr>
                <w:rFonts w:ascii="Calibri" w:hAnsi="Calibri" w:cs="Calibri"/>
              </w:rPr>
              <w:t>21</w:t>
            </w:r>
          </w:p>
        </w:tc>
      </w:tr>
      <w:tr w:rsidR="001D1CA1" w:rsidRPr="001D1CA1" w14:paraId="4B855EBF" w14:textId="77777777" w:rsidTr="61D94D7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489" w:type="dxa"/>
          </w:tcPr>
          <w:p w14:paraId="2A86D58B" w14:textId="3E70BBFC" w:rsidR="00E44046" w:rsidRPr="00D57B0A" w:rsidRDefault="00703992" w:rsidP="00E44046">
            <w:pPr>
              <w:rPr>
                <w:rFonts w:ascii="Calibri" w:hAnsi="Calibri" w:cs="Calibri"/>
                <w:b w:val="0"/>
                <w:bCs w:val="0"/>
              </w:rPr>
            </w:pPr>
            <w:r w:rsidRPr="00D57B0A">
              <w:rPr>
                <w:rFonts w:ascii="Calibri" w:hAnsi="Calibri" w:cs="Calibri"/>
                <w:b w:val="0"/>
                <w:bCs w:val="0"/>
              </w:rPr>
              <w:t>Barnebidrag</w:t>
            </w:r>
          </w:p>
        </w:tc>
        <w:tc>
          <w:tcPr>
            <w:tcW w:w="2491" w:type="dxa"/>
          </w:tcPr>
          <w:p w14:paraId="11BAEF92" w14:textId="45CE9E98" w:rsidR="00E44046" w:rsidRPr="00D57B0A" w:rsidRDefault="00703992" w:rsidP="00E4404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7B0A">
              <w:rPr>
                <w:rFonts w:ascii="Calibri" w:hAnsi="Calibri" w:cs="Calibri"/>
              </w:rPr>
              <w:t>20</w:t>
            </w:r>
          </w:p>
        </w:tc>
      </w:tr>
      <w:tr w:rsidR="001D1CA1" w:rsidRPr="001D1CA1" w14:paraId="08DD2628" w14:textId="77777777" w:rsidTr="61D94D79">
        <w:trPr>
          <w:trHeight w:val="298"/>
        </w:trPr>
        <w:tc>
          <w:tcPr>
            <w:cnfStyle w:val="001000000000" w:firstRow="0" w:lastRow="0" w:firstColumn="1" w:lastColumn="0" w:oddVBand="0" w:evenVBand="0" w:oddHBand="0" w:evenHBand="0" w:firstRowFirstColumn="0" w:firstRowLastColumn="0" w:lastRowFirstColumn="0" w:lastRowLastColumn="0"/>
            <w:tcW w:w="4489" w:type="dxa"/>
          </w:tcPr>
          <w:p w14:paraId="0892B975" w14:textId="7D75A779" w:rsidR="00E44046" w:rsidRPr="00D57B0A" w:rsidRDefault="00D57B0A" w:rsidP="00E44046">
            <w:pPr>
              <w:rPr>
                <w:rFonts w:ascii="Calibri" w:hAnsi="Calibri" w:cs="Calibri"/>
                <w:b w:val="0"/>
                <w:bCs w:val="0"/>
              </w:rPr>
            </w:pPr>
            <w:proofErr w:type="spellStart"/>
            <w:proofErr w:type="gramStart"/>
            <w:r w:rsidRPr="00D57B0A">
              <w:rPr>
                <w:rFonts w:ascii="Calibri" w:hAnsi="Calibri" w:cs="Calibri"/>
                <w:b w:val="0"/>
                <w:bCs w:val="0"/>
              </w:rPr>
              <w:t>Hj</w:t>
            </w:r>
            <w:proofErr w:type="spellEnd"/>
            <w:r w:rsidRPr="00D57B0A">
              <w:rPr>
                <w:rFonts w:ascii="Calibri" w:hAnsi="Calibri" w:cs="Calibri"/>
                <w:b w:val="0"/>
                <w:bCs w:val="0"/>
              </w:rPr>
              <w:t>./</w:t>
            </w:r>
            <w:proofErr w:type="gramEnd"/>
            <w:r w:rsidRPr="00D57B0A">
              <w:rPr>
                <w:rFonts w:ascii="Calibri" w:hAnsi="Calibri" w:cs="Calibri"/>
                <w:b w:val="0"/>
                <w:bCs w:val="0"/>
              </w:rPr>
              <w:t>grunnstønad</w:t>
            </w:r>
          </w:p>
        </w:tc>
        <w:tc>
          <w:tcPr>
            <w:tcW w:w="2491" w:type="dxa"/>
          </w:tcPr>
          <w:p w14:paraId="7FE17F4A" w14:textId="2DB97A6A" w:rsidR="00E44046" w:rsidRPr="00D57B0A" w:rsidRDefault="00D57B0A" w:rsidP="00E4404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B0A">
              <w:rPr>
                <w:rFonts w:ascii="Calibri" w:hAnsi="Calibri" w:cs="Calibri"/>
              </w:rPr>
              <w:t>11</w:t>
            </w:r>
          </w:p>
        </w:tc>
      </w:tr>
      <w:tr w:rsidR="001D1CA1" w:rsidRPr="001D1CA1" w14:paraId="662635A0" w14:textId="77777777" w:rsidTr="61D94D7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489" w:type="dxa"/>
          </w:tcPr>
          <w:p w14:paraId="40FDA1FC" w14:textId="3B7A40DC" w:rsidR="00E44046" w:rsidRPr="00D57B0A" w:rsidRDefault="00D57B0A" w:rsidP="00E44046">
            <w:pPr>
              <w:rPr>
                <w:rFonts w:ascii="Calibri" w:hAnsi="Calibri" w:cs="Calibri"/>
                <w:b w:val="0"/>
                <w:bCs w:val="0"/>
              </w:rPr>
            </w:pPr>
            <w:r w:rsidRPr="00D57B0A">
              <w:rPr>
                <w:rFonts w:ascii="Calibri" w:hAnsi="Calibri" w:cs="Calibri"/>
                <w:b w:val="0"/>
                <w:bCs w:val="0"/>
              </w:rPr>
              <w:t>Andre ytelser</w:t>
            </w:r>
          </w:p>
        </w:tc>
        <w:tc>
          <w:tcPr>
            <w:tcW w:w="2491" w:type="dxa"/>
          </w:tcPr>
          <w:p w14:paraId="5D3C1CB5" w14:textId="5C171B0D" w:rsidR="00E44046" w:rsidRPr="00D57B0A" w:rsidRDefault="00D57B0A" w:rsidP="00E4404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7B0A">
              <w:rPr>
                <w:rFonts w:ascii="Calibri" w:hAnsi="Calibri" w:cs="Calibri"/>
              </w:rPr>
              <w:t>*</w:t>
            </w:r>
          </w:p>
        </w:tc>
      </w:tr>
    </w:tbl>
    <w:p w14:paraId="3EA7AAEC" w14:textId="77777777" w:rsidR="00C65279" w:rsidRPr="0024371E" w:rsidRDefault="00C65279" w:rsidP="00C65279">
      <w:pPr>
        <w:pStyle w:val="Brdtekst2"/>
        <w:spacing w:after="160"/>
        <w:rPr>
          <w:rFonts w:asciiTheme="minorHAnsi" w:hAnsiTheme="minorHAnsi" w:cstheme="minorBidi"/>
          <w:color w:val="auto"/>
        </w:rPr>
      </w:pPr>
      <w:r w:rsidRPr="0024371E">
        <w:rPr>
          <w:rFonts w:asciiTheme="minorHAnsi" w:hAnsiTheme="minorHAnsi" w:cstheme="minorBidi"/>
          <w:i/>
          <w:iCs/>
          <w:color w:val="auto"/>
        </w:rPr>
        <w:t xml:space="preserve">Kilde: </w:t>
      </w:r>
      <w:r w:rsidRPr="0024371E">
        <w:rPr>
          <w:rFonts w:asciiTheme="minorHAnsi" w:hAnsiTheme="minorHAnsi" w:cstheme="minorBidi"/>
          <w:color w:val="auto"/>
        </w:rPr>
        <w:t>NAV</w:t>
      </w:r>
    </w:p>
    <w:p w14:paraId="0860EE00" w14:textId="38809734" w:rsidR="008B3332" w:rsidRPr="0024371E" w:rsidRDefault="008B3332" w:rsidP="00C65279">
      <w:pPr>
        <w:pStyle w:val="Brdtekst2"/>
        <w:spacing w:after="160"/>
        <w:rPr>
          <w:rFonts w:asciiTheme="minorHAnsi" w:hAnsiTheme="minorHAnsi" w:cstheme="minorBidi"/>
          <w:color w:val="auto"/>
        </w:rPr>
      </w:pPr>
      <w:r w:rsidRPr="0024371E">
        <w:rPr>
          <w:rFonts w:asciiTheme="minorHAnsi" w:hAnsiTheme="minorHAnsi" w:cstheme="minorBidi"/>
          <w:color w:val="auto"/>
        </w:rPr>
        <w:t>*</w:t>
      </w:r>
      <w:r w:rsidR="00CC593A" w:rsidRPr="0024371E">
        <w:rPr>
          <w:rFonts w:asciiTheme="minorHAnsi" w:hAnsiTheme="minorHAnsi" w:cstheme="minorBidi"/>
          <w:color w:val="auto"/>
        </w:rPr>
        <w:t xml:space="preserve">I henhold til Statistikklovens §7-1 har </w:t>
      </w:r>
      <w:r w:rsidR="00CA177C" w:rsidRPr="0024371E">
        <w:rPr>
          <w:rFonts w:asciiTheme="minorHAnsi" w:hAnsiTheme="minorHAnsi" w:cstheme="minorBidi"/>
          <w:color w:val="auto"/>
        </w:rPr>
        <w:t>vi</w:t>
      </w:r>
      <w:r w:rsidR="00CC593A" w:rsidRPr="0024371E">
        <w:rPr>
          <w:rFonts w:asciiTheme="minorHAnsi" w:hAnsiTheme="minorHAnsi" w:cstheme="minorBidi"/>
          <w:color w:val="auto"/>
        </w:rPr>
        <w:t xml:space="preserve"> valgt å erstatte verdier i celler hvor tallene er mindre enn </w:t>
      </w:r>
      <w:r w:rsidR="00376010" w:rsidRPr="0024371E">
        <w:rPr>
          <w:rFonts w:asciiTheme="minorHAnsi" w:hAnsiTheme="minorHAnsi" w:cstheme="minorBidi"/>
          <w:color w:val="auto"/>
        </w:rPr>
        <w:t>4 med spesialtegn «*». Dette for å sikre at verdiene ikke kan føres tilbake til identifiserbare enkeltpersoner.</w:t>
      </w:r>
    </w:p>
    <w:p w14:paraId="31FA26AB" w14:textId="075129F3" w:rsidR="00C65279" w:rsidRPr="001D1CA1" w:rsidRDefault="00C65279" w:rsidP="004B55EF">
      <w:pPr>
        <w:jc w:val="both"/>
        <w:rPr>
          <w:color w:val="FF0000"/>
        </w:rPr>
        <w:sectPr w:rsidR="00C65279" w:rsidRPr="001D1CA1" w:rsidSect="00BD1968">
          <w:type w:val="continuous"/>
          <w:pgSz w:w="11906" w:h="16838"/>
          <w:pgMar w:top="1417" w:right="1417" w:bottom="1417" w:left="1417" w:header="708" w:footer="708" w:gutter="0"/>
          <w:cols w:space="708"/>
          <w:titlePg/>
          <w:docGrid w:linePitch="360"/>
        </w:sectPr>
      </w:pPr>
    </w:p>
    <w:p w14:paraId="42C892A7" w14:textId="77777777" w:rsidR="001A73D4" w:rsidRPr="001D1CA1" w:rsidRDefault="001A73D4" w:rsidP="00281377">
      <w:pPr>
        <w:pStyle w:val="Brdtekst2"/>
        <w:rPr>
          <w:rFonts w:asciiTheme="minorHAnsi" w:hAnsiTheme="minorHAnsi" w:cstheme="minorBidi"/>
          <w:b/>
          <w:bCs/>
          <w:sz w:val="22"/>
          <w:szCs w:val="22"/>
        </w:rPr>
      </w:pPr>
    </w:p>
    <w:p w14:paraId="06D20123" w14:textId="77777777" w:rsidR="001A73D4" w:rsidRPr="001D1CA1" w:rsidRDefault="001A73D4" w:rsidP="00281377">
      <w:pPr>
        <w:pStyle w:val="Brdtekst2"/>
        <w:rPr>
          <w:rFonts w:asciiTheme="minorHAnsi" w:hAnsiTheme="minorHAnsi" w:cstheme="minorBidi"/>
          <w:b/>
          <w:bCs/>
          <w:sz w:val="22"/>
          <w:szCs w:val="22"/>
        </w:rPr>
      </w:pPr>
    </w:p>
    <w:p w14:paraId="4C0299CC" w14:textId="23AEDFF2" w:rsidR="00281377" w:rsidRPr="0044506D" w:rsidRDefault="009323A0" w:rsidP="00281377">
      <w:pPr>
        <w:pStyle w:val="Brdtekst2"/>
        <w:rPr>
          <w:rFonts w:asciiTheme="minorHAnsi" w:hAnsiTheme="minorHAnsi" w:cstheme="minorBidi"/>
          <w:b/>
          <w:bCs/>
          <w:color w:val="auto"/>
          <w:sz w:val="22"/>
          <w:szCs w:val="22"/>
        </w:rPr>
      </w:pPr>
      <w:r w:rsidRPr="0044506D">
        <w:rPr>
          <w:rFonts w:asciiTheme="minorHAnsi" w:hAnsiTheme="minorHAnsi" w:cstheme="minorBidi"/>
          <w:b/>
          <w:bCs/>
          <w:color w:val="auto"/>
          <w:sz w:val="22"/>
          <w:szCs w:val="22"/>
        </w:rPr>
        <w:t xml:space="preserve">Figur 1. </w:t>
      </w:r>
      <w:r w:rsidR="00BF6EAA" w:rsidRPr="0044506D">
        <w:rPr>
          <w:rFonts w:asciiTheme="minorHAnsi" w:hAnsiTheme="minorHAnsi" w:cstheme="minorBidi"/>
          <w:b/>
          <w:bCs/>
          <w:color w:val="auto"/>
          <w:sz w:val="22"/>
          <w:szCs w:val="22"/>
        </w:rPr>
        <w:t>Husstandens samlede årsinntekt før skatt</w:t>
      </w:r>
    </w:p>
    <w:p w14:paraId="70E9AAFB" w14:textId="77777777" w:rsidR="00281377" w:rsidRPr="001D1CA1" w:rsidRDefault="00281377" w:rsidP="00281377">
      <w:pPr>
        <w:pStyle w:val="Brdtekst2"/>
        <w:rPr>
          <w:rFonts w:asciiTheme="minorHAnsi" w:hAnsiTheme="minorHAnsi" w:cstheme="minorBidi"/>
          <w:b/>
          <w:bCs/>
          <w:sz w:val="22"/>
          <w:szCs w:val="22"/>
        </w:rPr>
      </w:pPr>
    </w:p>
    <w:p w14:paraId="3B16FFCA" w14:textId="25889E0C" w:rsidR="00281377" w:rsidRPr="001D1CA1" w:rsidRDefault="003E2A18" w:rsidP="004B55EF">
      <w:pPr>
        <w:jc w:val="both"/>
        <w:rPr>
          <w:color w:val="FF0000"/>
        </w:rPr>
        <w:sectPr w:rsidR="00281377" w:rsidRPr="001D1CA1" w:rsidSect="00BF6EAA">
          <w:type w:val="continuous"/>
          <w:pgSz w:w="11906" w:h="16838"/>
          <w:pgMar w:top="1417" w:right="1417" w:bottom="1417" w:left="1417" w:header="708" w:footer="708" w:gutter="0"/>
          <w:cols w:space="708"/>
          <w:titlePg/>
          <w:docGrid w:linePitch="360"/>
        </w:sectPr>
      </w:pPr>
      <w:r>
        <w:rPr>
          <w:noProof/>
        </w:rPr>
        <w:drawing>
          <wp:inline distT="0" distB="0" distL="0" distR="0" wp14:anchorId="0523ED7B" wp14:editId="41E5FC07">
            <wp:extent cx="5760720" cy="3317875"/>
            <wp:effectExtent l="0" t="0" r="0" b="0"/>
            <wp:docPr id="213675826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D97E43" w14:textId="77777777" w:rsidR="00281377" w:rsidRPr="003E2A18" w:rsidRDefault="00281377" w:rsidP="00281377">
      <w:pPr>
        <w:pStyle w:val="Brdtekst2"/>
        <w:spacing w:after="160"/>
        <w:rPr>
          <w:rFonts w:asciiTheme="minorHAnsi" w:hAnsiTheme="minorHAnsi" w:cstheme="minorBidi"/>
          <w:color w:val="auto"/>
        </w:rPr>
      </w:pPr>
      <w:r w:rsidRPr="003E2A18">
        <w:rPr>
          <w:rFonts w:asciiTheme="minorHAnsi" w:hAnsiTheme="minorHAnsi" w:cstheme="minorBidi"/>
          <w:i/>
          <w:iCs/>
          <w:color w:val="auto"/>
        </w:rPr>
        <w:t xml:space="preserve">Kilde: </w:t>
      </w:r>
      <w:r w:rsidRPr="003E2A18">
        <w:rPr>
          <w:rFonts w:asciiTheme="minorHAnsi" w:hAnsiTheme="minorHAnsi" w:cstheme="minorBidi"/>
          <w:color w:val="auto"/>
        </w:rPr>
        <w:t>NAV</w:t>
      </w:r>
    </w:p>
    <w:p w14:paraId="49A644D5" w14:textId="77777777" w:rsidR="0095077F" w:rsidRPr="001D1CA1" w:rsidRDefault="0095077F" w:rsidP="0095077F">
      <w:pPr>
        <w:jc w:val="both"/>
        <w:rPr>
          <w:color w:val="FF0000"/>
        </w:rPr>
        <w:sectPr w:rsidR="0095077F" w:rsidRPr="001D1CA1" w:rsidSect="00B827B4">
          <w:type w:val="continuous"/>
          <w:pgSz w:w="11906" w:h="16838"/>
          <w:pgMar w:top="1417" w:right="1417" w:bottom="1417" w:left="1417" w:header="708" w:footer="708" w:gutter="0"/>
          <w:cols w:num="2" w:space="708"/>
          <w:titlePg/>
          <w:docGrid w:linePitch="360"/>
        </w:sectPr>
      </w:pPr>
    </w:p>
    <w:p w14:paraId="10BAC2AA" w14:textId="77777777" w:rsidR="0095077F" w:rsidRPr="001D1CA1" w:rsidRDefault="0095077F" w:rsidP="0095077F">
      <w:pPr>
        <w:pStyle w:val="Brdtekst2"/>
        <w:rPr>
          <w:rFonts w:asciiTheme="minorHAnsi" w:hAnsiTheme="minorHAnsi" w:cstheme="minorBidi"/>
          <w:b/>
          <w:bCs/>
          <w:sz w:val="22"/>
          <w:szCs w:val="22"/>
        </w:rPr>
      </w:pPr>
    </w:p>
    <w:p w14:paraId="413C0623" w14:textId="77777777" w:rsidR="001A73D4" w:rsidRPr="001D1CA1" w:rsidRDefault="001A73D4" w:rsidP="0095077F">
      <w:pPr>
        <w:pStyle w:val="Brdtekst2"/>
        <w:rPr>
          <w:rFonts w:asciiTheme="minorHAnsi" w:hAnsiTheme="minorHAnsi" w:cstheme="minorBidi"/>
          <w:b/>
          <w:bCs/>
          <w:sz w:val="22"/>
          <w:szCs w:val="22"/>
        </w:rPr>
      </w:pPr>
    </w:p>
    <w:p w14:paraId="2357C150" w14:textId="77777777" w:rsidR="001A73D4" w:rsidRPr="001D1CA1" w:rsidRDefault="001A73D4" w:rsidP="0095077F">
      <w:pPr>
        <w:pStyle w:val="Brdtekst2"/>
        <w:rPr>
          <w:rFonts w:asciiTheme="minorHAnsi" w:hAnsiTheme="minorHAnsi" w:cstheme="minorBidi"/>
          <w:b/>
          <w:bCs/>
          <w:sz w:val="22"/>
          <w:szCs w:val="22"/>
        </w:rPr>
      </w:pPr>
    </w:p>
    <w:p w14:paraId="25E1F5B4" w14:textId="77777777" w:rsidR="001A73D4" w:rsidRPr="001D1CA1" w:rsidRDefault="001A73D4" w:rsidP="0095077F">
      <w:pPr>
        <w:pStyle w:val="Brdtekst2"/>
        <w:rPr>
          <w:rFonts w:asciiTheme="minorHAnsi" w:hAnsiTheme="minorHAnsi" w:cstheme="minorBidi"/>
          <w:b/>
          <w:bCs/>
          <w:sz w:val="22"/>
          <w:szCs w:val="22"/>
        </w:rPr>
      </w:pPr>
    </w:p>
    <w:p w14:paraId="06E6C3CC" w14:textId="77777777" w:rsidR="00EC0ABC" w:rsidRDefault="00EC0ABC" w:rsidP="007533C4">
      <w:pPr>
        <w:pStyle w:val="Overskrift1"/>
        <w:rPr>
          <w:color w:val="FF0000"/>
        </w:rPr>
      </w:pPr>
      <w:bookmarkStart w:id="2" w:name="_Toc149653483"/>
    </w:p>
    <w:p w14:paraId="414F2B3D" w14:textId="213EF26B" w:rsidR="00DD22DF" w:rsidRPr="009544F4" w:rsidRDefault="004B0A32" w:rsidP="007533C4">
      <w:pPr>
        <w:pStyle w:val="Overskrift1"/>
        <w:rPr>
          <w:color w:val="auto"/>
        </w:rPr>
      </w:pPr>
      <w:r w:rsidRPr="009544F4">
        <w:rPr>
          <w:color w:val="auto"/>
        </w:rPr>
        <w:t>Resultater</w:t>
      </w:r>
      <w:bookmarkEnd w:id="2"/>
    </w:p>
    <w:p w14:paraId="517912F0" w14:textId="6E707A6A" w:rsidR="00971F58" w:rsidRPr="000A5954" w:rsidRDefault="003805DF" w:rsidP="0070712F">
      <w:pPr>
        <w:jc w:val="both"/>
      </w:pPr>
      <w:r w:rsidRPr="009544F4">
        <w:t xml:space="preserve">Vi vil i det følgende vise en del </w:t>
      </w:r>
      <w:r w:rsidR="00E47273" w:rsidRPr="009544F4">
        <w:t>hoved</w:t>
      </w:r>
      <w:r w:rsidRPr="009544F4">
        <w:t xml:space="preserve">resultater for </w:t>
      </w:r>
      <w:r w:rsidR="00E47273" w:rsidRPr="009544F4">
        <w:t xml:space="preserve">NAV i </w:t>
      </w:r>
      <w:r w:rsidRPr="009544F4">
        <w:t>Vestfold og Telemark samlet</w:t>
      </w:r>
      <w:r w:rsidR="00D204B0" w:rsidRPr="009544F4">
        <w:t>,</w:t>
      </w:r>
      <w:r w:rsidRPr="009544F4">
        <w:t xml:space="preserve"> og noen oversikter for det enkelte kontor</w:t>
      </w:r>
      <w:r w:rsidR="00E47273" w:rsidRPr="009544F4">
        <w:t>/område</w:t>
      </w:r>
      <w:r w:rsidR="00C11786" w:rsidRPr="009544F4">
        <w:t xml:space="preserve">. Undersøkelsen er svært </w:t>
      </w:r>
      <w:r w:rsidR="00FE520A" w:rsidRPr="009544F4">
        <w:t>omfattende,</w:t>
      </w:r>
      <w:r w:rsidR="00C11786" w:rsidRPr="009544F4">
        <w:t xml:space="preserve"> og vi vil derfor </w:t>
      </w:r>
      <w:r w:rsidR="005569B0" w:rsidRPr="009544F4">
        <w:t xml:space="preserve">kun vise resultatene for de mest sentrale spørsmålene. </w:t>
      </w:r>
      <w:r w:rsidR="004B0A32" w:rsidRPr="009544F4">
        <w:t>For en større oversikt se Arbeids</w:t>
      </w:r>
      <w:r w:rsidR="005569B0" w:rsidRPr="009544F4">
        <w:t xml:space="preserve">- og velferdsdirektoratets rapport </w:t>
      </w:r>
      <w:r w:rsidR="00747FBE" w:rsidRPr="009544F4">
        <w:t xml:space="preserve">for </w:t>
      </w:r>
      <w:r w:rsidR="00747FBE" w:rsidRPr="002F0222">
        <w:t>Personbrukerundersøkelsen (NAV, 2023)</w:t>
      </w:r>
      <w:r w:rsidR="00971F58" w:rsidRPr="002F0222">
        <w:t xml:space="preserve">. </w:t>
      </w:r>
      <w:r w:rsidR="00971F58" w:rsidRPr="000A5954">
        <w:t xml:space="preserve">Alle resultatene vi presenterer er vektet i forhold til populasjonen i de enkelte </w:t>
      </w:r>
      <w:r w:rsidR="00853CF9" w:rsidRPr="000A5954">
        <w:t>områdene</w:t>
      </w:r>
      <w:r w:rsidR="00971F58" w:rsidRPr="000A5954">
        <w:t xml:space="preserve">. Dermed </w:t>
      </w:r>
      <w:r w:rsidR="00971F58" w:rsidRPr="000A5954">
        <w:t>vil vi unngå å få svar fra små populasjonsgrupper som påvirker resultatene sterkt.</w:t>
      </w:r>
    </w:p>
    <w:p w14:paraId="1A70FD61" w14:textId="486E7935" w:rsidR="004248B5" w:rsidRPr="000A5954" w:rsidRDefault="004248B5" w:rsidP="0070712F">
      <w:pPr>
        <w:jc w:val="both"/>
      </w:pPr>
      <w:r w:rsidRPr="000A5954">
        <w:t xml:space="preserve">Det er tre hovedspørsmål hvor respondentene skal gi sin mening om NAVs tjenester. Spørsmålene er hvor fornøyd de er med NAV helhetlig sett, hvor stor tillit de har til NAV i sin helhet og om de blir møtt med respekt. </w:t>
      </w:r>
      <w:r w:rsidR="000C39DF" w:rsidRPr="000A5954">
        <w:t xml:space="preserve">Vurderingen gis av brukerne på en skala fra 1 til 6, hvor </w:t>
      </w:r>
      <w:r w:rsidR="0062766C" w:rsidRPr="000A5954">
        <w:t xml:space="preserve">1 er «svært misfornøyd» og 6 er «svært fornøyd». </w:t>
      </w:r>
      <w:r w:rsidR="000C7FE9" w:rsidRPr="000A5954">
        <w:t>7</w:t>
      </w:r>
      <w:r w:rsidR="000A5954" w:rsidRPr="000A5954">
        <w:t>4</w:t>
      </w:r>
      <w:r w:rsidR="000C7FE9" w:rsidRPr="000A5954">
        <w:t xml:space="preserve"> prosent av brukerne svarer 4-6 på skalaen i 202</w:t>
      </w:r>
      <w:r w:rsidR="000A5954" w:rsidRPr="000A5954">
        <w:t>4</w:t>
      </w:r>
      <w:r w:rsidR="000C7FE9" w:rsidRPr="000A5954">
        <w:t xml:space="preserve"> mot 7</w:t>
      </w:r>
      <w:r w:rsidR="000A5954" w:rsidRPr="000A5954">
        <w:t>5</w:t>
      </w:r>
      <w:r w:rsidR="000C7FE9" w:rsidRPr="000A5954">
        <w:t xml:space="preserve"> prosent i 202</w:t>
      </w:r>
      <w:r w:rsidR="000A5954" w:rsidRPr="000A5954">
        <w:t>3</w:t>
      </w:r>
      <w:r w:rsidR="47EDC413" w:rsidRPr="000A5954">
        <w:t>.</w:t>
      </w:r>
    </w:p>
    <w:p w14:paraId="09239DF8" w14:textId="77777777" w:rsidR="00A77DC2" w:rsidRPr="001D1CA1" w:rsidRDefault="00A77DC2">
      <w:pPr>
        <w:rPr>
          <w:color w:val="FF0000"/>
        </w:rPr>
      </w:pPr>
    </w:p>
    <w:p w14:paraId="6377F697" w14:textId="77777777" w:rsidR="00A77DC2" w:rsidRPr="001D1CA1" w:rsidRDefault="00A77DC2" w:rsidP="00A77DC2">
      <w:pPr>
        <w:pStyle w:val="Brdtekst2"/>
        <w:rPr>
          <w:rFonts w:asciiTheme="minorHAnsi" w:hAnsiTheme="minorHAnsi" w:cstheme="minorBidi"/>
          <w:b/>
          <w:bCs/>
          <w:sz w:val="22"/>
          <w:szCs w:val="22"/>
        </w:rPr>
        <w:sectPr w:rsidR="00A77DC2" w:rsidRPr="001D1CA1" w:rsidSect="00B827B4">
          <w:type w:val="continuous"/>
          <w:pgSz w:w="11906" w:h="16838"/>
          <w:pgMar w:top="1417" w:right="1417" w:bottom="1417" w:left="1417" w:header="708" w:footer="708" w:gutter="0"/>
          <w:cols w:num="2" w:space="708"/>
          <w:titlePg/>
          <w:docGrid w:linePitch="360"/>
        </w:sectPr>
      </w:pPr>
    </w:p>
    <w:p w14:paraId="6D8A121F" w14:textId="77777777" w:rsidR="00062CAF" w:rsidRPr="001D1CA1" w:rsidRDefault="00062CAF" w:rsidP="00A77DC2">
      <w:pPr>
        <w:pStyle w:val="Brdtekst2"/>
        <w:rPr>
          <w:rFonts w:asciiTheme="minorHAnsi" w:hAnsiTheme="minorHAnsi" w:cstheme="minorBidi"/>
          <w:b/>
          <w:bCs/>
          <w:sz w:val="22"/>
          <w:szCs w:val="22"/>
        </w:rPr>
      </w:pPr>
    </w:p>
    <w:p w14:paraId="69E945BE" w14:textId="77777777" w:rsidR="00062CAF" w:rsidRPr="001D1CA1" w:rsidRDefault="00062CAF" w:rsidP="00A77DC2">
      <w:pPr>
        <w:pStyle w:val="Brdtekst2"/>
        <w:rPr>
          <w:rFonts w:asciiTheme="minorHAnsi" w:hAnsiTheme="minorHAnsi" w:cstheme="minorBidi"/>
          <w:b/>
          <w:bCs/>
          <w:sz w:val="22"/>
          <w:szCs w:val="22"/>
        </w:rPr>
      </w:pPr>
    </w:p>
    <w:p w14:paraId="78C7EC2F" w14:textId="152BD770" w:rsidR="00062CAF" w:rsidRPr="001D1CA1" w:rsidRDefault="00CD08F5" w:rsidP="00A77DC2">
      <w:pPr>
        <w:pStyle w:val="Brdtekst2"/>
        <w:rPr>
          <w:rFonts w:asciiTheme="minorHAnsi" w:hAnsiTheme="minorHAnsi" w:cstheme="minorBidi"/>
          <w:b/>
          <w:bCs/>
          <w:sz w:val="22"/>
          <w:szCs w:val="22"/>
        </w:rPr>
      </w:pPr>
      <w:r w:rsidRPr="001D1CA1">
        <w:rPr>
          <w:b/>
          <w:bCs/>
          <w:noProof/>
          <w:sz w:val="18"/>
          <w:szCs w:val="18"/>
        </w:rPr>
        <mc:AlternateContent>
          <mc:Choice Requires="wps">
            <w:drawing>
              <wp:anchor distT="45720" distB="45720" distL="114300" distR="114300" simplePos="0" relativeHeight="251661312" behindDoc="0" locked="0" layoutInCell="1" allowOverlap="1" wp14:anchorId="770D8CE0" wp14:editId="5E3EDDA8">
                <wp:simplePos x="0" y="0"/>
                <wp:positionH relativeFrom="margin">
                  <wp:align>right</wp:align>
                </wp:positionH>
                <wp:positionV relativeFrom="paragraph">
                  <wp:posOffset>215265</wp:posOffset>
                </wp:positionV>
                <wp:extent cx="5748655" cy="2853055"/>
                <wp:effectExtent l="0" t="0" r="23495" b="2349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2853266"/>
                        </a:xfrm>
                        <a:prstGeom prst="rect">
                          <a:avLst/>
                        </a:prstGeom>
                        <a:solidFill>
                          <a:srgbClr val="E7E6E6">
                            <a:lumMod val="90000"/>
                          </a:srgbClr>
                        </a:solidFill>
                        <a:ln w="9525">
                          <a:solidFill>
                            <a:srgbClr val="000000"/>
                          </a:solidFill>
                          <a:miter lim="800000"/>
                          <a:headEnd/>
                          <a:tailEnd/>
                        </a:ln>
                      </wps:spPr>
                      <wps:txbx>
                        <w:txbxContent>
                          <w:p w14:paraId="2B363F6C" w14:textId="77777777" w:rsidR="00CD08F5" w:rsidRPr="00D450BD" w:rsidRDefault="00CD08F5" w:rsidP="00CD08F5">
                            <w:pPr>
                              <w:rPr>
                                <w:b/>
                                <w:bCs/>
                                <w:sz w:val="18"/>
                                <w:szCs w:val="18"/>
                              </w:rPr>
                            </w:pPr>
                            <w:r w:rsidRPr="00D450BD">
                              <w:rPr>
                                <w:b/>
                                <w:bCs/>
                                <w:sz w:val="18"/>
                                <w:szCs w:val="18"/>
                              </w:rPr>
                              <w:t>Kort om tilfredshet, tillit og respekt</w:t>
                            </w:r>
                          </w:p>
                          <w:p w14:paraId="5B2BD3CC" w14:textId="19B19E77" w:rsidR="00CD08F5" w:rsidRPr="00D450BD" w:rsidRDefault="00CD08F5" w:rsidP="00CD08F5">
                            <w:pPr>
                              <w:rPr>
                                <w:sz w:val="18"/>
                                <w:szCs w:val="18"/>
                              </w:rPr>
                            </w:pPr>
                            <w:r w:rsidRPr="00D450BD">
                              <w:rPr>
                                <w:sz w:val="18"/>
                                <w:szCs w:val="18"/>
                              </w:rPr>
                              <w:t xml:space="preserve">NAV-lovens formålsparagraf gjør det klart at den enkelte skal behandles med respekt. Dette kan generelt knyttes til at brukeren møtes på en hyggelig måte, men mer spesifikt dreier det seg om brukermedvirkning. I den samme lovens §15 fremkommer det at tjenestetilbudet fra NAV-kontoret så langt som mulig skal utformes i samarbeid med brukeren. Dette reflekteres i NAVs veiledningsplattform for brukerrettet oppfølging, som sier at brukerne skal ha mulighet til å uttale seg og bidra til egen sak. Veilederne hos NAV Kontaktsenter skal vise respekt ved blant annet å kunne lytte på en god måte og forstå brukernes perspektiv. Det er en rekke faktorer som kan påvirke forventningene til NAV: informasjon fra, og kommunikasjon med NAV selv, medieoppslag, bekjentes skildringer av sine erfaringer med NAV og kvaliteten på andre offentlige og private tjenester i Norge og andre </w:t>
                            </w:r>
                            <w:r w:rsidRPr="00747FBE">
                              <w:rPr>
                                <w:sz w:val="18"/>
                                <w:szCs w:val="18"/>
                              </w:rPr>
                              <w:t>land (</w:t>
                            </w:r>
                            <w:r w:rsidR="00747FBE" w:rsidRPr="00747FBE">
                              <w:rPr>
                                <w:sz w:val="18"/>
                                <w:szCs w:val="18"/>
                              </w:rPr>
                              <w:t>NAV,</w:t>
                            </w:r>
                            <w:r w:rsidRPr="00747FBE">
                              <w:rPr>
                                <w:sz w:val="18"/>
                                <w:szCs w:val="18"/>
                              </w:rPr>
                              <w:t xml:space="preserve"> 2022). </w:t>
                            </w:r>
                          </w:p>
                          <w:p w14:paraId="3B69107A" w14:textId="77777777" w:rsidR="00CD08F5" w:rsidRPr="00D450BD" w:rsidRDefault="00CD08F5" w:rsidP="00CD08F5">
                            <w:pPr>
                              <w:rPr>
                                <w:sz w:val="18"/>
                                <w:szCs w:val="18"/>
                              </w:rPr>
                            </w:pPr>
                            <w:r w:rsidRPr="00D450BD">
                              <w:rPr>
                                <w:sz w:val="18"/>
                                <w:szCs w:val="18"/>
                              </w:rPr>
                              <w:t xml:space="preserve">I Personbrukerundersøkelsen måles tilfredshet, tillit og respekt ved følgende spørsmål som besvares på en 6-punktsskala. </w:t>
                            </w:r>
                          </w:p>
                          <w:p w14:paraId="48A9EA37" w14:textId="77777777" w:rsidR="00CD08F5" w:rsidRPr="00D450BD" w:rsidRDefault="00CD08F5" w:rsidP="00CD08F5">
                            <w:pPr>
                              <w:rPr>
                                <w:sz w:val="18"/>
                                <w:szCs w:val="18"/>
                              </w:rPr>
                            </w:pPr>
                            <w:r w:rsidRPr="00D450BD">
                              <w:rPr>
                                <w:sz w:val="18"/>
                                <w:szCs w:val="18"/>
                              </w:rPr>
                              <w:t xml:space="preserve">• Tilfredshet: «Tenk tilbake på dine egne erfaringer med NAV de siste seks månedene. Hvor fornøyd eller misfornøyd er du med NAV, helhetlig sett?» </w:t>
                            </w:r>
                          </w:p>
                          <w:p w14:paraId="398B2E47" w14:textId="77777777" w:rsidR="00CD08F5" w:rsidRPr="00D450BD" w:rsidRDefault="00CD08F5" w:rsidP="00CD08F5">
                            <w:pPr>
                              <w:rPr>
                                <w:sz w:val="18"/>
                                <w:szCs w:val="18"/>
                              </w:rPr>
                            </w:pPr>
                            <w:r w:rsidRPr="00D450BD">
                              <w:rPr>
                                <w:sz w:val="18"/>
                                <w:szCs w:val="18"/>
                              </w:rPr>
                              <w:t xml:space="preserve">• Tillit: «Hvor stor tillit har du til NAVs arbeid i sin helhet?» </w:t>
                            </w:r>
                          </w:p>
                          <w:p w14:paraId="2B7B1BA8" w14:textId="77777777" w:rsidR="00CD08F5" w:rsidRDefault="00CD08F5" w:rsidP="00CD08F5">
                            <w:pPr>
                              <w:rPr>
                                <w:sz w:val="18"/>
                                <w:szCs w:val="18"/>
                              </w:rPr>
                            </w:pPr>
                            <w:r w:rsidRPr="00D450BD">
                              <w:rPr>
                                <w:sz w:val="18"/>
                                <w:szCs w:val="18"/>
                              </w:rPr>
                              <w:t>• Respekt: «Jeg blir møtt med respekt fra NAV»</w:t>
                            </w:r>
                          </w:p>
                          <w:p w14:paraId="2CE0C8E9" w14:textId="77777777" w:rsidR="00CD08F5" w:rsidRPr="00D450BD" w:rsidRDefault="00CD08F5" w:rsidP="00CD08F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D8CE0" id="_x0000_t202" coordsize="21600,21600" o:spt="202" path="m,l,21600r21600,l21600,xe">
                <v:stroke joinstyle="miter"/>
                <v:path gradientshapeok="t" o:connecttype="rect"/>
              </v:shapetype>
              <v:shape id="Tekstboks 2" o:spid="_x0000_s1026" type="#_x0000_t202" style="position:absolute;left:0;text-align:left;margin-left:401.45pt;margin-top:16.95pt;width:452.65pt;height:224.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" fillcolor="#d0cece">
                <v:textbox>
                  <w:txbxContent>
                    <w:p w14:paraId="2B363F6C" w14:textId="77777777" w:rsidR="00CD08F5" w:rsidRPr="00D450BD" w:rsidRDefault="00CD08F5" w:rsidP="00CD08F5">
                      <w:pPr>
                        <w:rPr>
                          <w:b/>
                          <w:bCs/>
                          <w:sz w:val="18"/>
                          <w:szCs w:val="18"/>
                        </w:rPr>
                      </w:pPr>
                      <w:r w:rsidRPr="00D450BD">
                        <w:rPr>
                          <w:b/>
                          <w:bCs/>
                          <w:sz w:val="18"/>
                          <w:szCs w:val="18"/>
                        </w:rPr>
                        <w:t>Kort om tilfredshet, tillit og respekt</w:t>
                      </w:r>
                    </w:p>
                    <w:p w14:paraId="5B2BD3CC" w14:textId="19B19E77" w:rsidR="00CD08F5" w:rsidRPr="00D450BD" w:rsidRDefault="00CD08F5" w:rsidP="00CD08F5">
                      <w:pPr>
                        <w:rPr>
                          <w:sz w:val="18"/>
                          <w:szCs w:val="18"/>
                        </w:rPr>
                      </w:pPr>
                      <w:r w:rsidRPr="00D450BD">
                        <w:rPr>
                          <w:sz w:val="18"/>
                          <w:szCs w:val="18"/>
                        </w:rPr>
                        <w:t xml:space="preserve">NAV-lovens formålsparagraf gjør det klart at den enkelte skal behandles med respekt. Dette kan generelt knyttes til at brukeren møtes på en hyggelig måte, men mer spesifikt dreier det seg om brukermedvirkning. I den samme lovens §15 fremkommer det at tjenestetilbudet fra NAV-kontoret så langt som mulig skal utformes i samarbeid med brukeren. Dette reflekteres i NAVs veiledningsplattform for brukerrettet oppfølging, som sier at brukerne skal ha mulighet til å uttale seg og bidra til egen sak. Veilederne hos NAV Kontaktsenter skal vise respekt ved blant annet å kunne lytte på en god måte og forstå brukernes perspektiv. Det er en rekke faktorer som kan påvirke forventningene til NAV: informasjon fra, og kommunikasjon med NAV selv, medieoppslag, bekjentes skildringer av sine erfaringer med NAV og kvaliteten på andre offentlige og private tjenester i Norge og andre </w:t>
                      </w:r>
                      <w:r w:rsidRPr="00747FBE">
                        <w:rPr>
                          <w:sz w:val="18"/>
                          <w:szCs w:val="18"/>
                        </w:rPr>
                        <w:t>land (</w:t>
                      </w:r>
                      <w:r w:rsidR="00747FBE" w:rsidRPr="00747FBE">
                        <w:rPr>
                          <w:sz w:val="18"/>
                          <w:szCs w:val="18"/>
                        </w:rPr>
                        <w:t>NAV,</w:t>
                      </w:r>
                      <w:r w:rsidRPr="00747FBE">
                        <w:rPr>
                          <w:sz w:val="18"/>
                          <w:szCs w:val="18"/>
                        </w:rPr>
                        <w:t xml:space="preserve"> 2022). </w:t>
                      </w:r>
                    </w:p>
                    <w:p w14:paraId="3B69107A" w14:textId="77777777" w:rsidR="00CD08F5" w:rsidRPr="00D450BD" w:rsidRDefault="00CD08F5" w:rsidP="00CD08F5">
                      <w:pPr>
                        <w:rPr>
                          <w:sz w:val="18"/>
                          <w:szCs w:val="18"/>
                        </w:rPr>
                      </w:pPr>
                      <w:r w:rsidRPr="00D450BD">
                        <w:rPr>
                          <w:sz w:val="18"/>
                          <w:szCs w:val="18"/>
                        </w:rPr>
                        <w:t xml:space="preserve">I Personbrukerundersøkelsen måles tilfredshet, tillit og respekt ved følgende spørsmål som besvares på en 6-punktsskala. </w:t>
                      </w:r>
                    </w:p>
                    <w:p w14:paraId="48A9EA37" w14:textId="77777777" w:rsidR="00CD08F5" w:rsidRPr="00D450BD" w:rsidRDefault="00CD08F5" w:rsidP="00CD08F5">
                      <w:pPr>
                        <w:rPr>
                          <w:sz w:val="18"/>
                          <w:szCs w:val="18"/>
                        </w:rPr>
                      </w:pPr>
                      <w:r w:rsidRPr="00D450BD">
                        <w:rPr>
                          <w:sz w:val="18"/>
                          <w:szCs w:val="18"/>
                        </w:rPr>
                        <w:t xml:space="preserve">• Tilfredshet: «Tenk tilbake på dine egne erfaringer med NAV de siste seks månedene. Hvor fornøyd eller misfornøyd er du med NAV, helhetlig sett?» </w:t>
                      </w:r>
                    </w:p>
                    <w:p w14:paraId="398B2E47" w14:textId="77777777" w:rsidR="00CD08F5" w:rsidRPr="00D450BD" w:rsidRDefault="00CD08F5" w:rsidP="00CD08F5">
                      <w:pPr>
                        <w:rPr>
                          <w:sz w:val="18"/>
                          <w:szCs w:val="18"/>
                        </w:rPr>
                      </w:pPr>
                      <w:r w:rsidRPr="00D450BD">
                        <w:rPr>
                          <w:sz w:val="18"/>
                          <w:szCs w:val="18"/>
                        </w:rPr>
                        <w:t xml:space="preserve">• Tillit: «Hvor stor tillit har du til NAVs arbeid i sin helhet?» </w:t>
                      </w:r>
                    </w:p>
                    <w:p w14:paraId="2B7B1BA8" w14:textId="77777777" w:rsidR="00CD08F5" w:rsidRDefault="00CD08F5" w:rsidP="00CD08F5">
                      <w:pPr>
                        <w:rPr>
                          <w:sz w:val="18"/>
                          <w:szCs w:val="18"/>
                        </w:rPr>
                      </w:pPr>
                      <w:r w:rsidRPr="00D450BD">
                        <w:rPr>
                          <w:sz w:val="18"/>
                          <w:szCs w:val="18"/>
                        </w:rPr>
                        <w:t>• Respekt: «Jeg blir møtt med respekt fra NAV»</w:t>
                      </w:r>
                    </w:p>
                    <w:p w14:paraId="2CE0C8E9" w14:textId="77777777" w:rsidR="00CD08F5" w:rsidRPr="00D450BD" w:rsidRDefault="00CD08F5" w:rsidP="00CD08F5">
                      <w:pPr>
                        <w:rPr>
                          <w:sz w:val="18"/>
                          <w:szCs w:val="18"/>
                        </w:rPr>
                      </w:pPr>
                    </w:p>
                  </w:txbxContent>
                </v:textbox>
                <w10:wrap type="square" anchorx="margin"/>
              </v:shape>
            </w:pict>
          </mc:Fallback>
        </mc:AlternateContent>
      </w:r>
    </w:p>
    <w:p w14:paraId="074ED3E4" w14:textId="77777777" w:rsidR="00421AF3" w:rsidRDefault="00421AF3" w:rsidP="00A77DC2">
      <w:pPr>
        <w:pStyle w:val="Brdtekst2"/>
        <w:rPr>
          <w:rFonts w:asciiTheme="minorHAnsi" w:hAnsiTheme="minorHAnsi" w:cstheme="minorBidi"/>
          <w:b/>
          <w:bCs/>
          <w:sz w:val="22"/>
          <w:szCs w:val="22"/>
        </w:rPr>
      </w:pPr>
    </w:p>
    <w:p w14:paraId="1238EF0A" w14:textId="77777777" w:rsidR="00F158ED" w:rsidRDefault="00F158ED" w:rsidP="00A77DC2">
      <w:pPr>
        <w:pStyle w:val="Brdtekst2"/>
        <w:rPr>
          <w:rFonts w:asciiTheme="minorHAnsi" w:hAnsiTheme="minorHAnsi" w:cstheme="minorBidi"/>
          <w:b/>
          <w:bCs/>
          <w:sz w:val="22"/>
          <w:szCs w:val="22"/>
        </w:rPr>
      </w:pPr>
    </w:p>
    <w:p w14:paraId="33F4E635" w14:textId="77777777" w:rsidR="00F158ED" w:rsidRDefault="00F158ED" w:rsidP="00A77DC2">
      <w:pPr>
        <w:pStyle w:val="Brdtekst2"/>
        <w:rPr>
          <w:rFonts w:asciiTheme="minorHAnsi" w:hAnsiTheme="minorHAnsi" w:cstheme="minorBidi"/>
          <w:b/>
          <w:bCs/>
          <w:sz w:val="22"/>
          <w:szCs w:val="22"/>
        </w:rPr>
      </w:pPr>
    </w:p>
    <w:p w14:paraId="36EE6C66" w14:textId="77777777" w:rsidR="00F158ED" w:rsidRDefault="00F158ED" w:rsidP="00A77DC2">
      <w:pPr>
        <w:pStyle w:val="Brdtekst2"/>
        <w:rPr>
          <w:rFonts w:asciiTheme="minorHAnsi" w:hAnsiTheme="minorHAnsi" w:cstheme="minorBidi"/>
          <w:b/>
          <w:bCs/>
          <w:sz w:val="22"/>
          <w:szCs w:val="22"/>
        </w:rPr>
      </w:pPr>
    </w:p>
    <w:p w14:paraId="58C4B281" w14:textId="77777777" w:rsidR="00F158ED" w:rsidRDefault="00F158ED" w:rsidP="00A77DC2">
      <w:pPr>
        <w:pStyle w:val="Brdtekst2"/>
        <w:rPr>
          <w:rFonts w:asciiTheme="minorHAnsi" w:hAnsiTheme="minorHAnsi" w:cstheme="minorBidi"/>
          <w:b/>
          <w:bCs/>
          <w:sz w:val="22"/>
          <w:szCs w:val="22"/>
        </w:rPr>
      </w:pPr>
    </w:p>
    <w:p w14:paraId="77D91CC7" w14:textId="77777777" w:rsidR="00F158ED" w:rsidRDefault="00F158ED" w:rsidP="00A77DC2">
      <w:pPr>
        <w:pStyle w:val="Brdtekst2"/>
        <w:rPr>
          <w:rFonts w:asciiTheme="minorHAnsi" w:hAnsiTheme="minorHAnsi" w:cstheme="minorBidi"/>
          <w:b/>
          <w:bCs/>
          <w:sz w:val="22"/>
          <w:szCs w:val="22"/>
        </w:rPr>
      </w:pPr>
    </w:p>
    <w:p w14:paraId="1D16D336" w14:textId="77777777" w:rsidR="00F158ED" w:rsidRDefault="00F158ED" w:rsidP="00A77DC2">
      <w:pPr>
        <w:pStyle w:val="Brdtekst2"/>
        <w:rPr>
          <w:rFonts w:asciiTheme="minorHAnsi" w:hAnsiTheme="minorHAnsi" w:cstheme="minorBidi"/>
          <w:b/>
          <w:bCs/>
          <w:sz w:val="22"/>
          <w:szCs w:val="22"/>
        </w:rPr>
      </w:pPr>
    </w:p>
    <w:p w14:paraId="292489D8" w14:textId="77777777" w:rsidR="00F158ED" w:rsidRDefault="00F158ED" w:rsidP="00A77DC2">
      <w:pPr>
        <w:pStyle w:val="Brdtekst2"/>
        <w:rPr>
          <w:rFonts w:asciiTheme="minorHAnsi" w:hAnsiTheme="minorHAnsi" w:cstheme="minorBidi"/>
          <w:b/>
          <w:bCs/>
          <w:sz w:val="22"/>
          <w:szCs w:val="22"/>
        </w:rPr>
      </w:pPr>
    </w:p>
    <w:p w14:paraId="2CA248C8" w14:textId="77777777" w:rsidR="00F158ED" w:rsidRDefault="00F158ED" w:rsidP="00A77DC2">
      <w:pPr>
        <w:pStyle w:val="Brdtekst2"/>
        <w:rPr>
          <w:rFonts w:asciiTheme="minorHAnsi" w:hAnsiTheme="minorHAnsi" w:cstheme="minorBidi"/>
          <w:b/>
          <w:bCs/>
          <w:sz w:val="22"/>
          <w:szCs w:val="22"/>
        </w:rPr>
      </w:pPr>
    </w:p>
    <w:p w14:paraId="642B1150" w14:textId="77777777" w:rsidR="00F158ED" w:rsidRDefault="00F158ED" w:rsidP="00A77DC2">
      <w:pPr>
        <w:pStyle w:val="Brdtekst2"/>
        <w:rPr>
          <w:rFonts w:asciiTheme="minorHAnsi" w:hAnsiTheme="minorHAnsi" w:cstheme="minorBidi"/>
          <w:b/>
          <w:bCs/>
          <w:sz w:val="22"/>
          <w:szCs w:val="22"/>
        </w:rPr>
      </w:pPr>
    </w:p>
    <w:p w14:paraId="44257D47" w14:textId="77777777" w:rsidR="00F158ED" w:rsidRDefault="00F158ED" w:rsidP="00A77DC2">
      <w:pPr>
        <w:pStyle w:val="Brdtekst2"/>
        <w:rPr>
          <w:rFonts w:asciiTheme="minorHAnsi" w:hAnsiTheme="minorHAnsi" w:cstheme="minorBidi"/>
          <w:b/>
          <w:bCs/>
          <w:sz w:val="22"/>
          <w:szCs w:val="22"/>
        </w:rPr>
      </w:pPr>
    </w:p>
    <w:p w14:paraId="626955B6" w14:textId="77777777" w:rsidR="00F158ED" w:rsidRDefault="00F158ED" w:rsidP="00A77DC2">
      <w:pPr>
        <w:pStyle w:val="Brdtekst2"/>
        <w:rPr>
          <w:rFonts w:asciiTheme="minorHAnsi" w:hAnsiTheme="minorHAnsi" w:cstheme="minorBidi"/>
          <w:b/>
          <w:bCs/>
          <w:sz w:val="22"/>
          <w:szCs w:val="22"/>
        </w:rPr>
      </w:pPr>
    </w:p>
    <w:p w14:paraId="60F6071F" w14:textId="77777777" w:rsidR="00F158ED" w:rsidRDefault="00F158ED" w:rsidP="00A77DC2">
      <w:pPr>
        <w:pStyle w:val="Brdtekst2"/>
        <w:rPr>
          <w:rFonts w:asciiTheme="minorHAnsi" w:hAnsiTheme="minorHAnsi" w:cstheme="minorBidi"/>
          <w:b/>
          <w:bCs/>
          <w:sz w:val="22"/>
          <w:szCs w:val="22"/>
        </w:rPr>
      </w:pPr>
    </w:p>
    <w:p w14:paraId="0AA72A90" w14:textId="77777777" w:rsidR="00F158ED" w:rsidRDefault="00F158ED" w:rsidP="00A77DC2">
      <w:pPr>
        <w:pStyle w:val="Brdtekst2"/>
        <w:rPr>
          <w:rFonts w:asciiTheme="minorHAnsi" w:hAnsiTheme="minorHAnsi" w:cstheme="minorBidi"/>
          <w:b/>
          <w:bCs/>
          <w:sz w:val="22"/>
          <w:szCs w:val="22"/>
        </w:rPr>
      </w:pPr>
    </w:p>
    <w:p w14:paraId="2C3C871B" w14:textId="77777777" w:rsidR="00F158ED" w:rsidRDefault="00F158ED" w:rsidP="00A77DC2">
      <w:pPr>
        <w:pStyle w:val="Brdtekst2"/>
        <w:rPr>
          <w:rFonts w:asciiTheme="minorHAnsi" w:hAnsiTheme="minorHAnsi" w:cstheme="minorBidi"/>
          <w:b/>
          <w:bCs/>
          <w:sz w:val="22"/>
          <w:szCs w:val="22"/>
        </w:rPr>
      </w:pPr>
    </w:p>
    <w:p w14:paraId="14167D66" w14:textId="77777777" w:rsidR="00F158ED" w:rsidRDefault="00F158ED" w:rsidP="00A77DC2">
      <w:pPr>
        <w:pStyle w:val="Brdtekst2"/>
        <w:rPr>
          <w:rFonts w:asciiTheme="minorHAnsi" w:hAnsiTheme="minorHAnsi" w:cstheme="minorBidi"/>
          <w:b/>
          <w:bCs/>
          <w:sz w:val="22"/>
          <w:szCs w:val="22"/>
        </w:rPr>
      </w:pPr>
    </w:p>
    <w:p w14:paraId="3D4633DB" w14:textId="77777777" w:rsidR="00F158ED" w:rsidRPr="001D1CA1" w:rsidRDefault="00F158ED" w:rsidP="00A77DC2">
      <w:pPr>
        <w:pStyle w:val="Brdtekst2"/>
        <w:rPr>
          <w:rFonts w:asciiTheme="minorHAnsi" w:hAnsiTheme="minorHAnsi" w:cstheme="minorBidi"/>
          <w:b/>
          <w:bCs/>
          <w:sz w:val="22"/>
          <w:szCs w:val="22"/>
        </w:rPr>
      </w:pPr>
    </w:p>
    <w:p w14:paraId="02C1E4EC" w14:textId="1F547D12" w:rsidR="00A77DC2" w:rsidRPr="00DC74F2" w:rsidRDefault="00CD08F5" w:rsidP="00A77DC2">
      <w:pPr>
        <w:pStyle w:val="Brdtekst2"/>
        <w:rPr>
          <w:rFonts w:asciiTheme="minorHAnsi" w:hAnsiTheme="minorHAnsi" w:cstheme="minorBidi"/>
          <w:b/>
          <w:bCs/>
          <w:color w:val="auto"/>
          <w:sz w:val="22"/>
          <w:szCs w:val="22"/>
        </w:rPr>
      </w:pPr>
      <w:r w:rsidRPr="00DC74F2">
        <w:rPr>
          <w:rFonts w:asciiTheme="minorHAnsi" w:hAnsiTheme="minorHAnsi" w:cstheme="minorBidi"/>
          <w:b/>
          <w:bCs/>
          <w:color w:val="auto"/>
          <w:sz w:val="22"/>
          <w:szCs w:val="22"/>
        </w:rPr>
        <w:lastRenderedPageBreak/>
        <w:t>F</w:t>
      </w:r>
      <w:r w:rsidR="00A77DC2" w:rsidRPr="00DC74F2">
        <w:rPr>
          <w:rFonts w:asciiTheme="minorHAnsi" w:hAnsiTheme="minorHAnsi" w:cstheme="minorBidi"/>
          <w:b/>
          <w:bCs/>
          <w:color w:val="auto"/>
          <w:sz w:val="22"/>
          <w:szCs w:val="22"/>
        </w:rPr>
        <w:t xml:space="preserve">igur </w:t>
      </w:r>
      <w:r w:rsidR="00DE5AA4" w:rsidRPr="00DC74F2">
        <w:rPr>
          <w:rFonts w:asciiTheme="minorHAnsi" w:hAnsiTheme="minorHAnsi" w:cstheme="minorBidi"/>
          <w:b/>
          <w:bCs/>
          <w:color w:val="auto"/>
          <w:sz w:val="22"/>
          <w:szCs w:val="22"/>
        </w:rPr>
        <w:t>3</w:t>
      </w:r>
      <w:r w:rsidR="00A77DC2" w:rsidRPr="00DC74F2">
        <w:rPr>
          <w:rFonts w:asciiTheme="minorHAnsi" w:hAnsiTheme="minorHAnsi" w:cstheme="minorBidi"/>
          <w:b/>
          <w:bCs/>
          <w:color w:val="auto"/>
          <w:sz w:val="22"/>
          <w:szCs w:val="22"/>
        </w:rPr>
        <w:t xml:space="preserve">. </w:t>
      </w:r>
      <w:r w:rsidR="00DE5AA4" w:rsidRPr="00DC74F2">
        <w:rPr>
          <w:rFonts w:asciiTheme="minorHAnsi" w:hAnsiTheme="minorHAnsi" w:cstheme="minorBidi"/>
          <w:b/>
          <w:bCs/>
          <w:color w:val="auto"/>
          <w:sz w:val="22"/>
          <w:szCs w:val="22"/>
        </w:rPr>
        <w:t>Hvor fornøyd er du med NAV helhetlig sett?</w:t>
      </w:r>
    </w:p>
    <w:p w14:paraId="0C3BFC4B" w14:textId="77777777" w:rsidR="00A77DC2" w:rsidRPr="00DC74F2" w:rsidRDefault="00A77DC2">
      <w:pPr>
        <w:sectPr w:rsidR="00A77DC2" w:rsidRPr="00DC74F2" w:rsidSect="00A77DC2">
          <w:type w:val="continuous"/>
          <w:pgSz w:w="11906" w:h="16838"/>
          <w:pgMar w:top="1417" w:right="1417" w:bottom="1417" w:left="1417" w:header="708" w:footer="708" w:gutter="0"/>
          <w:cols w:space="708"/>
          <w:titlePg/>
          <w:docGrid w:linePitch="360"/>
        </w:sectPr>
      </w:pPr>
    </w:p>
    <w:p w14:paraId="5E330680" w14:textId="77777777" w:rsidR="00F158ED" w:rsidRDefault="00F158ED" w:rsidP="00062CAF">
      <w:pPr>
        <w:pStyle w:val="Brdtekst2"/>
        <w:spacing w:after="160"/>
        <w:rPr>
          <w:rFonts w:asciiTheme="minorHAnsi" w:hAnsiTheme="minorHAnsi" w:cstheme="minorBidi"/>
          <w:i/>
          <w:iCs/>
        </w:rPr>
      </w:pPr>
      <w:r>
        <w:rPr>
          <w:noProof/>
        </w:rPr>
        <w:drawing>
          <wp:inline distT="0" distB="0" distL="0" distR="0" wp14:anchorId="779549D4" wp14:editId="5A9CFA01">
            <wp:extent cx="5509260" cy="3451860"/>
            <wp:effectExtent l="0" t="0" r="0" b="0"/>
            <wp:docPr id="1015081932"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EB4BA2" w14:textId="5458654C" w:rsidR="00062CAF" w:rsidRPr="001D1CA1" w:rsidRDefault="00062CAF" w:rsidP="00062CAF">
      <w:pPr>
        <w:pStyle w:val="Brdtekst2"/>
        <w:spacing w:after="160"/>
        <w:rPr>
          <w:rFonts w:asciiTheme="minorHAnsi" w:hAnsiTheme="minorHAnsi" w:cstheme="minorBidi"/>
        </w:rPr>
        <w:sectPr w:rsidR="00062CAF" w:rsidRPr="001D1CA1" w:rsidSect="0095077F">
          <w:type w:val="continuous"/>
          <w:pgSz w:w="11906" w:h="16838"/>
          <w:pgMar w:top="1417" w:right="1417" w:bottom="1417" w:left="1417" w:header="708" w:footer="708" w:gutter="0"/>
          <w:cols w:space="708"/>
          <w:titlePg/>
          <w:docGrid w:linePitch="360"/>
        </w:sectPr>
      </w:pPr>
      <w:r w:rsidRPr="001D1CA1">
        <w:rPr>
          <w:rFonts w:asciiTheme="minorHAnsi" w:hAnsiTheme="minorHAnsi" w:cstheme="minorBidi"/>
          <w:i/>
          <w:iCs/>
        </w:rPr>
        <w:t xml:space="preserve"> </w:t>
      </w:r>
      <w:r w:rsidRPr="00F158ED">
        <w:rPr>
          <w:rFonts w:asciiTheme="minorHAnsi" w:hAnsiTheme="minorHAnsi" w:cstheme="minorBidi"/>
          <w:i/>
          <w:iCs/>
          <w:color w:val="auto"/>
        </w:rPr>
        <w:t xml:space="preserve">Kilde: </w:t>
      </w:r>
      <w:r w:rsidRPr="00F158ED">
        <w:rPr>
          <w:rFonts w:asciiTheme="minorHAnsi" w:hAnsiTheme="minorHAnsi" w:cstheme="minorBidi"/>
          <w:color w:val="auto"/>
        </w:rPr>
        <w:t>NAV</w:t>
      </w:r>
    </w:p>
    <w:p w14:paraId="17EECCEA" w14:textId="77777777" w:rsidR="00A31E21" w:rsidRPr="001D1CA1" w:rsidRDefault="00A31E21" w:rsidP="00DE5AA4">
      <w:pPr>
        <w:pStyle w:val="Brdtekst2"/>
        <w:rPr>
          <w:rFonts w:asciiTheme="minorHAnsi" w:hAnsiTheme="minorHAnsi" w:cstheme="minorBidi"/>
          <w:b/>
          <w:bCs/>
          <w:sz w:val="22"/>
          <w:szCs w:val="22"/>
        </w:rPr>
      </w:pPr>
    </w:p>
    <w:p w14:paraId="6F8760F3" w14:textId="1E28A280" w:rsidR="00DE5AA4" w:rsidRPr="00CB0301" w:rsidRDefault="00DE5AA4" w:rsidP="00DE5AA4">
      <w:pPr>
        <w:pStyle w:val="Brdtekst2"/>
        <w:rPr>
          <w:rFonts w:asciiTheme="minorHAnsi" w:hAnsiTheme="minorHAnsi" w:cstheme="minorBidi"/>
          <w:b/>
          <w:bCs/>
          <w:color w:val="auto"/>
          <w:sz w:val="22"/>
          <w:szCs w:val="22"/>
        </w:rPr>
      </w:pPr>
      <w:r w:rsidRPr="00CB0301">
        <w:rPr>
          <w:rFonts w:asciiTheme="minorHAnsi" w:hAnsiTheme="minorHAnsi" w:cstheme="minorBidi"/>
          <w:b/>
          <w:bCs/>
          <w:color w:val="auto"/>
          <w:sz w:val="22"/>
          <w:szCs w:val="22"/>
        </w:rPr>
        <w:t xml:space="preserve">Figur 4. Hvor </w:t>
      </w:r>
      <w:r w:rsidR="00AC5FCB" w:rsidRPr="00CB0301">
        <w:rPr>
          <w:rFonts w:asciiTheme="minorHAnsi" w:hAnsiTheme="minorHAnsi" w:cstheme="minorBidi"/>
          <w:b/>
          <w:bCs/>
          <w:color w:val="auto"/>
          <w:sz w:val="22"/>
          <w:szCs w:val="22"/>
        </w:rPr>
        <w:t>stor tillit har du til NAVs arbeid i sin helhet?</w:t>
      </w:r>
    </w:p>
    <w:p w14:paraId="57834727" w14:textId="6C42E2BB" w:rsidR="00AA35D9" w:rsidRPr="001D1CA1" w:rsidRDefault="00AA35D9" w:rsidP="00DE5AA4">
      <w:pPr>
        <w:pStyle w:val="Brdtekst2"/>
        <w:rPr>
          <w:rFonts w:asciiTheme="minorHAnsi" w:hAnsiTheme="minorHAnsi" w:cstheme="minorBidi"/>
          <w:b/>
          <w:bCs/>
          <w:sz w:val="22"/>
          <w:szCs w:val="22"/>
        </w:rPr>
      </w:pPr>
      <w:r>
        <w:rPr>
          <w:noProof/>
        </w:rPr>
        <w:drawing>
          <wp:inline distT="0" distB="0" distL="0" distR="0" wp14:anchorId="5D010144" wp14:editId="0BA58E4B">
            <wp:extent cx="5509260" cy="3589020"/>
            <wp:effectExtent l="0" t="0" r="0" b="0"/>
            <wp:docPr id="1325483380"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B5A284" w14:textId="2BB73FBC" w:rsidR="00F709DB" w:rsidRPr="00CB0301" w:rsidRDefault="00F709DB" w:rsidP="00A31E21">
      <w:pPr>
        <w:pStyle w:val="Brdtekst2"/>
        <w:rPr>
          <w:rFonts w:asciiTheme="minorHAnsi" w:hAnsiTheme="minorHAnsi" w:cstheme="minorBidi"/>
          <w:b/>
          <w:bCs/>
          <w:color w:val="auto"/>
          <w:sz w:val="22"/>
          <w:szCs w:val="22"/>
        </w:rPr>
      </w:pPr>
      <w:r w:rsidRPr="00CB0301">
        <w:rPr>
          <w:rFonts w:asciiTheme="minorHAnsi" w:hAnsiTheme="minorHAnsi" w:cstheme="minorBidi"/>
          <w:i/>
          <w:iCs/>
          <w:color w:val="auto"/>
        </w:rPr>
        <w:t xml:space="preserve">Kilde: </w:t>
      </w:r>
      <w:r w:rsidRPr="00CB0301">
        <w:rPr>
          <w:rFonts w:asciiTheme="minorHAnsi" w:hAnsiTheme="minorHAnsi" w:cstheme="minorBidi"/>
          <w:color w:val="auto"/>
        </w:rPr>
        <w:t>NAV</w:t>
      </w:r>
    </w:p>
    <w:p w14:paraId="5924EEF9" w14:textId="77777777" w:rsidR="00F709DB" w:rsidRPr="001D1CA1" w:rsidRDefault="00F709DB" w:rsidP="00A31E21">
      <w:pPr>
        <w:pStyle w:val="Brdtekst2"/>
        <w:rPr>
          <w:rFonts w:asciiTheme="minorHAnsi" w:hAnsiTheme="minorHAnsi" w:cstheme="minorBidi"/>
          <w:b/>
          <w:bCs/>
          <w:sz w:val="22"/>
          <w:szCs w:val="22"/>
        </w:rPr>
      </w:pPr>
    </w:p>
    <w:p w14:paraId="7E1B7D30" w14:textId="6696F322" w:rsidR="00A31E21" w:rsidRPr="001860DB" w:rsidRDefault="00A31E21" w:rsidP="006928E0">
      <w:pPr>
        <w:rPr>
          <w:rFonts w:eastAsia="Times New Roman"/>
          <w:b/>
          <w:bCs/>
          <w:kern w:val="0"/>
          <w:lang w:eastAsia="nb-NO"/>
          <w14:ligatures w14:val="none"/>
        </w:rPr>
      </w:pPr>
      <w:r w:rsidRPr="001860DB">
        <w:rPr>
          <w:b/>
          <w:bCs/>
        </w:rPr>
        <w:t xml:space="preserve">Figur 5. </w:t>
      </w:r>
      <w:r w:rsidR="00F709DB" w:rsidRPr="001860DB">
        <w:rPr>
          <w:b/>
          <w:bCs/>
        </w:rPr>
        <w:t>Jeg blir møtt med respekt fra NAV</w:t>
      </w:r>
    </w:p>
    <w:p w14:paraId="1A45CC78" w14:textId="07DE1563" w:rsidR="00A77DC2" w:rsidRPr="001D1CA1" w:rsidRDefault="00B64AE5">
      <w:pPr>
        <w:rPr>
          <w:color w:val="FF0000"/>
        </w:rPr>
      </w:pPr>
      <w:r>
        <w:rPr>
          <w:noProof/>
        </w:rPr>
        <w:lastRenderedPageBreak/>
        <w:drawing>
          <wp:inline distT="0" distB="0" distL="0" distR="0" wp14:anchorId="6DE735FA" wp14:editId="07165321">
            <wp:extent cx="5440680" cy="3276600"/>
            <wp:effectExtent l="0" t="0" r="0" b="0"/>
            <wp:docPr id="171999014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83DCFD" w14:textId="56C1C0FB" w:rsidR="00026CB0" w:rsidRPr="001860DB" w:rsidRDefault="00026CB0">
      <w:r w:rsidRPr="001860DB">
        <w:rPr>
          <w:i/>
          <w:iCs/>
        </w:rPr>
        <w:t xml:space="preserve">Kilde: </w:t>
      </w:r>
      <w:r w:rsidRPr="001860DB">
        <w:t>NAV</w:t>
      </w:r>
    </w:p>
    <w:p w14:paraId="54ECE398" w14:textId="77777777" w:rsidR="00CF26AB" w:rsidRPr="001D1CA1" w:rsidRDefault="00CF26AB" w:rsidP="00803910">
      <w:pPr>
        <w:rPr>
          <w:color w:val="FF0000"/>
        </w:rPr>
        <w:sectPr w:rsidR="00CF26AB" w:rsidRPr="001D1CA1" w:rsidSect="0095077F">
          <w:type w:val="continuous"/>
          <w:pgSz w:w="11906" w:h="16838"/>
          <w:pgMar w:top="1417" w:right="1417" w:bottom="1417" w:left="1417" w:header="708" w:footer="708" w:gutter="0"/>
          <w:cols w:space="708"/>
          <w:titlePg/>
          <w:docGrid w:linePitch="360"/>
        </w:sectPr>
      </w:pPr>
    </w:p>
    <w:p w14:paraId="1ECBFFDE" w14:textId="356F3215" w:rsidR="00803910" w:rsidRPr="00A131E8" w:rsidRDefault="009358E4" w:rsidP="00CF26AB">
      <w:pPr>
        <w:jc w:val="both"/>
      </w:pPr>
      <w:r w:rsidRPr="00A131E8">
        <w:t xml:space="preserve">Hovedspørsmålene kan også fordeles på </w:t>
      </w:r>
      <w:r w:rsidR="00803910" w:rsidRPr="00A131E8">
        <w:t>gjennomsnitt</w:t>
      </w:r>
      <w:r w:rsidR="00D677E3" w:rsidRPr="00A131E8">
        <w:t xml:space="preserve">. Resultatene under viser de tre </w:t>
      </w:r>
      <w:r w:rsidR="00105DEA" w:rsidRPr="00A131E8">
        <w:t>hovedspørsmålene</w:t>
      </w:r>
      <w:r w:rsidR="00D677E3" w:rsidRPr="00A131E8">
        <w:t xml:space="preserve"> i sammenheng. Jo lengre </w:t>
      </w:r>
      <w:r w:rsidR="00A42391" w:rsidRPr="00A131E8">
        <w:t xml:space="preserve">søylene er </w:t>
      </w:r>
      <w:r w:rsidR="00A131E8" w:rsidRPr="00A131E8">
        <w:t>vannrett</w:t>
      </w:r>
      <w:r w:rsidR="00A42391" w:rsidRPr="00A131E8">
        <w:t xml:space="preserve"> jo mer fornøyd er brukerne.</w:t>
      </w:r>
    </w:p>
    <w:p w14:paraId="1EE41177" w14:textId="77777777" w:rsidR="00CF26AB" w:rsidRPr="001D1CA1" w:rsidRDefault="00CF26AB" w:rsidP="00803910">
      <w:pPr>
        <w:pStyle w:val="Brdtekst2"/>
        <w:rPr>
          <w:rFonts w:asciiTheme="minorHAnsi" w:hAnsiTheme="minorHAnsi" w:cstheme="minorBidi"/>
          <w:b/>
          <w:bCs/>
          <w:sz w:val="22"/>
          <w:szCs w:val="22"/>
        </w:rPr>
        <w:sectPr w:rsidR="00CF26AB" w:rsidRPr="001D1CA1" w:rsidSect="00CF26AB">
          <w:type w:val="continuous"/>
          <w:pgSz w:w="11906" w:h="16838"/>
          <w:pgMar w:top="1417" w:right="1417" w:bottom="1417" w:left="1417" w:header="708" w:footer="708" w:gutter="0"/>
          <w:cols w:num="2" w:space="708"/>
          <w:titlePg/>
          <w:docGrid w:linePitch="360"/>
        </w:sectPr>
      </w:pPr>
    </w:p>
    <w:p w14:paraId="52AB1D46" w14:textId="77777777" w:rsidR="00CF26AB" w:rsidRPr="001D1CA1" w:rsidRDefault="00CF26AB" w:rsidP="00803910">
      <w:pPr>
        <w:pStyle w:val="Brdtekst2"/>
        <w:rPr>
          <w:rFonts w:asciiTheme="minorHAnsi" w:hAnsiTheme="minorHAnsi" w:cstheme="minorBidi"/>
          <w:b/>
          <w:bCs/>
          <w:sz w:val="22"/>
          <w:szCs w:val="22"/>
        </w:rPr>
      </w:pPr>
    </w:p>
    <w:p w14:paraId="5549E843" w14:textId="2E7ED481" w:rsidR="00803910" w:rsidRPr="001D1CA1" w:rsidRDefault="00803910" w:rsidP="00803910">
      <w:pPr>
        <w:pStyle w:val="Brdtekst2"/>
        <w:rPr>
          <w:rFonts w:asciiTheme="minorHAnsi" w:hAnsiTheme="minorHAnsi" w:cstheme="minorBidi"/>
          <w:b/>
          <w:bCs/>
          <w:sz w:val="22"/>
          <w:szCs w:val="22"/>
        </w:rPr>
      </w:pPr>
      <w:r w:rsidRPr="006A3863">
        <w:rPr>
          <w:rFonts w:asciiTheme="minorHAnsi" w:hAnsiTheme="minorHAnsi" w:cstheme="minorBidi"/>
          <w:b/>
          <w:bCs/>
          <w:color w:val="auto"/>
          <w:sz w:val="22"/>
          <w:szCs w:val="22"/>
        </w:rPr>
        <w:t xml:space="preserve">Figur </w:t>
      </w:r>
      <w:r w:rsidR="004C4CE6" w:rsidRPr="006A3863">
        <w:rPr>
          <w:rFonts w:asciiTheme="minorHAnsi" w:hAnsiTheme="minorHAnsi" w:cstheme="minorBidi"/>
          <w:b/>
          <w:bCs/>
          <w:color w:val="auto"/>
          <w:sz w:val="22"/>
          <w:szCs w:val="22"/>
        </w:rPr>
        <w:t>6</w:t>
      </w:r>
      <w:r w:rsidRPr="006A3863">
        <w:rPr>
          <w:rFonts w:asciiTheme="minorHAnsi" w:hAnsiTheme="minorHAnsi" w:cstheme="minorBidi"/>
          <w:b/>
          <w:bCs/>
          <w:color w:val="auto"/>
          <w:sz w:val="22"/>
          <w:szCs w:val="22"/>
        </w:rPr>
        <w:t xml:space="preserve">. </w:t>
      </w:r>
      <w:r w:rsidR="00187D9B" w:rsidRPr="006A3863">
        <w:rPr>
          <w:rFonts w:asciiTheme="minorHAnsi" w:hAnsiTheme="minorHAnsi" w:cstheme="minorBidi"/>
          <w:b/>
          <w:bCs/>
          <w:color w:val="auto"/>
          <w:sz w:val="22"/>
          <w:szCs w:val="22"/>
        </w:rPr>
        <w:t>Gjennomsnitt for hovedspørsmål fordelt på fylker</w:t>
      </w:r>
    </w:p>
    <w:p w14:paraId="585C0849" w14:textId="4CF32669" w:rsidR="00803910" w:rsidRPr="001D1CA1" w:rsidRDefault="00E22C03" w:rsidP="00803910">
      <w:pPr>
        <w:rPr>
          <w:color w:val="FF0000"/>
        </w:rPr>
      </w:pPr>
      <w:r>
        <w:rPr>
          <w:noProof/>
        </w:rPr>
        <w:drawing>
          <wp:inline distT="0" distB="0" distL="0" distR="0" wp14:anchorId="27156D47" wp14:editId="5395E73F">
            <wp:extent cx="5737860" cy="4236720"/>
            <wp:effectExtent l="0" t="0" r="0" b="0"/>
            <wp:docPr id="1886214616"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30B6F8" w14:textId="36C07095" w:rsidR="00062CAF" w:rsidRPr="00CF2966" w:rsidRDefault="00AF2782" w:rsidP="00803910">
      <w:pPr>
        <w:sectPr w:rsidR="00062CAF" w:rsidRPr="00CF2966" w:rsidSect="0095077F">
          <w:type w:val="continuous"/>
          <w:pgSz w:w="11906" w:h="16838"/>
          <w:pgMar w:top="1417" w:right="1417" w:bottom="1417" w:left="1417" w:header="708" w:footer="708" w:gutter="0"/>
          <w:cols w:space="708"/>
          <w:titlePg/>
          <w:docGrid w:linePitch="360"/>
        </w:sectPr>
      </w:pPr>
      <w:r w:rsidRPr="00CF2966">
        <w:rPr>
          <w:i/>
          <w:iCs/>
        </w:rPr>
        <w:lastRenderedPageBreak/>
        <w:t xml:space="preserve">Kilde: </w:t>
      </w:r>
      <w:r w:rsidRPr="00CF2966">
        <w:t>NA</w:t>
      </w:r>
      <w:r w:rsidR="006073F6">
        <w:t>V</w:t>
      </w:r>
    </w:p>
    <w:p w14:paraId="07E7D7A2" w14:textId="77777777" w:rsidR="00D4601C" w:rsidRPr="001D1CA1" w:rsidRDefault="00D4601C" w:rsidP="00EC7D47">
      <w:pPr>
        <w:pStyle w:val="Overskrift1"/>
        <w:rPr>
          <w:color w:val="FF0000"/>
        </w:rPr>
        <w:sectPr w:rsidR="00D4601C" w:rsidRPr="001D1CA1" w:rsidSect="00A77DC2">
          <w:type w:val="continuous"/>
          <w:pgSz w:w="11906" w:h="16838"/>
          <w:pgMar w:top="1417" w:right="1417" w:bottom="1417" w:left="1417" w:header="708" w:footer="708" w:gutter="0"/>
          <w:cols w:space="708"/>
          <w:titlePg/>
          <w:docGrid w:linePitch="360"/>
        </w:sectPr>
      </w:pPr>
    </w:p>
    <w:p w14:paraId="46E2ABA6" w14:textId="6408D84D" w:rsidR="00E000F2" w:rsidRPr="00AC1396" w:rsidRDefault="00AC1396" w:rsidP="00720D2E">
      <w:pPr>
        <w:pStyle w:val="Overskrift2"/>
        <w:jc w:val="both"/>
        <w:rPr>
          <w:b/>
          <w:bCs/>
          <w:color w:val="auto"/>
        </w:rPr>
      </w:pPr>
      <w:bookmarkStart w:id="3" w:name="_Toc149653484"/>
      <w:r w:rsidRPr="00AC1396">
        <w:rPr>
          <w:b/>
          <w:bCs/>
          <w:color w:val="auto"/>
        </w:rPr>
        <w:t>T</w:t>
      </w:r>
      <w:r w:rsidR="002F7FE4" w:rsidRPr="00AC1396">
        <w:rPr>
          <w:b/>
          <w:bCs/>
          <w:color w:val="auto"/>
        </w:rPr>
        <w:t>ilfredshet, tillit og respekt</w:t>
      </w:r>
      <w:bookmarkEnd w:id="3"/>
    </w:p>
    <w:p w14:paraId="23B6318D" w14:textId="4E64A605" w:rsidR="00E000F2" w:rsidRPr="00AC1396" w:rsidRDefault="00E000F2" w:rsidP="00720D2E">
      <w:pPr>
        <w:jc w:val="both"/>
      </w:pPr>
      <w:r w:rsidRPr="00AC1396">
        <w:t>7</w:t>
      </w:r>
      <w:r w:rsidR="002D2B33" w:rsidRPr="00AC1396">
        <w:t>4</w:t>
      </w:r>
      <w:r w:rsidRPr="00AC1396">
        <w:t xml:space="preserve"> prosent av brukerne i Vestfold og Telemark svarer at de helhetlig sett er fornøyde med</w:t>
      </w:r>
      <w:r w:rsidR="00DE2EB0" w:rsidRPr="00AC1396">
        <w:t xml:space="preserve"> </w:t>
      </w:r>
      <w:r w:rsidRPr="00AC1396">
        <w:t>NAV, 7</w:t>
      </w:r>
      <w:r w:rsidR="00AC1396" w:rsidRPr="00AC1396">
        <w:t>6</w:t>
      </w:r>
      <w:r w:rsidRPr="00AC1396">
        <w:t xml:space="preserve"> prosent opplever at de er møtt med </w:t>
      </w:r>
      <w:r w:rsidRPr="00AC1396">
        <w:t>respekt</w:t>
      </w:r>
      <w:r w:rsidR="00F866DE" w:rsidRPr="00AC1396">
        <w:t>,</w:t>
      </w:r>
      <w:r w:rsidRPr="00AC1396">
        <w:t xml:space="preserve"> og </w:t>
      </w:r>
      <w:r w:rsidR="00AC1396" w:rsidRPr="00AC1396">
        <w:t>69</w:t>
      </w:r>
      <w:r w:rsidRPr="00AC1396">
        <w:t xml:space="preserve"> prosent svarer at de har tillit til NAV (se faktaboks for tolkning av resultater). </w:t>
      </w:r>
    </w:p>
    <w:p w14:paraId="31A84B41" w14:textId="7AC3A2B0" w:rsidR="00AC6FE6" w:rsidRPr="00AC1396" w:rsidRDefault="00AC6FE6" w:rsidP="00720D2E">
      <w:pPr>
        <w:jc w:val="both"/>
      </w:pPr>
      <w:r w:rsidRPr="00AC1396">
        <w:t>Dersom vi ser på gjennomsnittet</w:t>
      </w:r>
      <w:r w:rsidR="00F80D63" w:rsidRPr="00AC1396">
        <w:t xml:space="preserve"> av svar på 6</w:t>
      </w:r>
      <w:r w:rsidR="007F5601" w:rsidRPr="00AC1396">
        <w:t>-</w:t>
      </w:r>
      <w:r w:rsidR="00F80D63" w:rsidRPr="00AC1396">
        <w:t>punk</w:t>
      </w:r>
      <w:r w:rsidR="253B958C" w:rsidRPr="00AC1396">
        <w:t>t</w:t>
      </w:r>
      <w:r w:rsidR="00F80D63" w:rsidRPr="00AC1396">
        <w:t>sskalaen</w:t>
      </w:r>
      <w:r w:rsidR="0073706B" w:rsidRPr="00AC1396">
        <w:t xml:space="preserve"> over tid</w:t>
      </w:r>
      <w:r w:rsidRPr="00AC1396">
        <w:t>, ser det slik ut.</w:t>
      </w:r>
    </w:p>
    <w:p w14:paraId="62511663" w14:textId="77777777" w:rsidR="00CE672E" w:rsidRPr="001D1CA1" w:rsidRDefault="00CE672E" w:rsidP="009346BF">
      <w:pPr>
        <w:spacing w:after="0" w:line="240" w:lineRule="auto"/>
        <w:jc w:val="both"/>
        <w:rPr>
          <w:rFonts w:ascii="Calibri" w:eastAsia="Times New Roman" w:hAnsi="Calibri" w:cs="Arial"/>
          <w:b/>
          <w:bCs/>
          <w:color w:val="FF0000"/>
          <w:kern w:val="0"/>
          <w:lang w:eastAsia="nb-NO"/>
          <w14:ligatures w14:val="none"/>
        </w:rPr>
        <w:sectPr w:rsidR="00CE672E" w:rsidRPr="001D1CA1" w:rsidSect="00D4601C">
          <w:type w:val="continuous"/>
          <w:pgSz w:w="11906" w:h="16838"/>
          <w:pgMar w:top="1417" w:right="1417" w:bottom="1417" w:left="1417" w:header="708" w:footer="708" w:gutter="0"/>
          <w:cols w:num="2" w:space="708"/>
          <w:titlePg/>
          <w:docGrid w:linePitch="360"/>
        </w:sectPr>
      </w:pPr>
    </w:p>
    <w:p w14:paraId="6FBB597B" w14:textId="77777777" w:rsidR="00CE672E" w:rsidRPr="001D1CA1" w:rsidRDefault="00CE672E" w:rsidP="008A2F9C">
      <w:pPr>
        <w:spacing w:after="0" w:line="240" w:lineRule="auto"/>
        <w:jc w:val="both"/>
        <w:rPr>
          <w:rFonts w:ascii="Calibri" w:eastAsia="Times New Roman" w:hAnsi="Calibri" w:cs="Arial"/>
          <w:b/>
          <w:bCs/>
          <w:color w:val="FF0000"/>
          <w:kern w:val="0"/>
          <w:lang w:eastAsia="nb-NO"/>
          <w14:ligatures w14:val="none"/>
        </w:rPr>
      </w:pPr>
    </w:p>
    <w:p w14:paraId="0A767304" w14:textId="77777777" w:rsidR="008A2F9C" w:rsidRDefault="009346BF" w:rsidP="008A2F9C">
      <w:pPr>
        <w:spacing w:after="0" w:line="240" w:lineRule="auto"/>
        <w:jc w:val="both"/>
        <w:rPr>
          <w:rFonts w:ascii="Calibri" w:eastAsia="Times New Roman" w:hAnsi="Calibri" w:cs="Arial"/>
          <w:b/>
          <w:bCs/>
          <w:kern w:val="0"/>
          <w:lang w:eastAsia="nb-NO"/>
          <w14:ligatures w14:val="none"/>
        </w:rPr>
      </w:pPr>
      <w:r w:rsidRPr="00D307EA">
        <w:rPr>
          <w:rFonts w:ascii="Calibri" w:eastAsia="Times New Roman" w:hAnsi="Calibri" w:cs="Arial"/>
          <w:b/>
          <w:bCs/>
          <w:kern w:val="0"/>
          <w:lang w:eastAsia="nb-NO"/>
          <w14:ligatures w14:val="none"/>
        </w:rPr>
        <w:t xml:space="preserve">Figur </w:t>
      </w:r>
      <w:r w:rsidR="000E243F" w:rsidRPr="00D307EA">
        <w:rPr>
          <w:rFonts w:ascii="Calibri" w:eastAsia="Times New Roman" w:hAnsi="Calibri" w:cs="Arial"/>
          <w:b/>
          <w:bCs/>
          <w:kern w:val="0"/>
          <w:lang w:eastAsia="nb-NO"/>
          <w14:ligatures w14:val="none"/>
        </w:rPr>
        <w:t>7</w:t>
      </w:r>
      <w:r w:rsidRPr="00D307EA">
        <w:rPr>
          <w:rFonts w:ascii="Calibri" w:eastAsia="Times New Roman" w:hAnsi="Calibri" w:cs="Arial"/>
          <w:b/>
          <w:bCs/>
          <w:kern w:val="0"/>
          <w:lang w:eastAsia="nb-NO"/>
          <w14:ligatures w14:val="none"/>
        </w:rPr>
        <w:t xml:space="preserve">. </w:t>
      </w:r>
      <w:r w:rsidR="00F4415E" w:rsidRPr="00D307EA">
        <w:rPr>
          <w:rFonts w:ascii="Calibri" w:eastAsia="Times New Roman" w:hAnsi="Calibri" w:cs="Arial"/>
          <w:b/>
          <w:bCs/>
          <w:kern w:val="0"/>
          <w:lang w:eastAsia="nb-NO"/>
          <w14:ligatures w14:val="none"/>
        </w:rPr>
        <w:t>Gjennomsnitt</w:t>
      </w:r>
      <w:r w:rsidR="00AA7015" w:rsidRPr="00D307EA">
        <w:rPr>
          <w:rFonts w:ascii="Calibri" w:eastAsia="Times New Roman" w:hAnsi="Calibri" w:cs="Arial"/>
          <w:b/>
          <w:bCs/>
          <w:kern w:val="0"/>
          <w:lang w:eastAsia="nb-NO"/>
          <w14:ligatures w14:val="none"/>
        </w:rPr>
        <w:t xml:space="preserve"> av svar på 6</w:t>
      </w:r>
      <w:r w:rsidR="00F866DE" w:rsidRPr="00D307EA">
        <w:rPr>
          <w:rFonts w:ascii="Calibri" w:eastAsia="Times New Roman" w:hAnsi="Calibri" w:cs="Arial"/>
          <w:b/>
          <w:bCs/>
          <w:kern w:val="0"/>
          <w:lang w:eastAsia="nb-NO"/>
          <w14:ligatures w14:val="none"/>
        </w:rPr>
        <w:t>-</w:t>
      </w:r>
      <w:r w:rsidR="00AA7015" w:rsidRPr="00D307EA">
        <w:rPr>
          <w:rFonts w:ascii="Calibri" w:eastAsia="Times New Roman" w:hAnsi="Calibri" w:cs="Arial"/>
          <w:b/>
          <w:bCs/>
          <w:kern w:val="0"/>
          <w:lang w:eastAsia="nb-NO"/>
          <w14:ligatures w14:val="none"/>
        </w:rPr>
        <w:t>punktsskala</w:t>
      </w:r>
      <w:r w:rsidR="00CD0915" w:rsidRPr="00D307EA">
        <w:rPr>
          <w:rFonts w:ascii="Calibri" w:eastAsia="Times New Roman" w:hAnsi="Calibri" w:cs="Arial"/>
          <w:b/>
          <w:bCs/>
          <w:kern w:val="0"/>
          <w:lang w:eastAsia="nb-NO"/>
          <w14:ligatures w14:val="none"/>
        </w:rPr>
        <w:t xml:space="preserve"> på spørsmålet: Hvor fornøyd er du med NAV</w:t>
      </w:r>
      <w:r w:rsidR="008A2F9C" w:rsidRPr="00D307EA">
        <w:rPr>
          <w:rFonts w:ascii="Calibri" w:eastAsia="Times New Roman" w:hAnsi="Calibri" w:cs="Arial"/>
          <w:b/>
          <w:bCs/>
          <w:kern w:val="0"/>
          <w:lang w:eastAsia="nb-NO"/>
          <w14:ligatures w14:val="none"/>
        </w:rPr>
        <w:t xml:space="preserve"> </w:t>
      </w:r>
      <w:r w:rsidR="00CD0915" w:rsidRPr="00D307EA">
        <w:rPr>
          <w:rFonts w:ascii="Calibri" w:eastAsia="Times New Roman" w:hAnsi="Calibri" w:cs="Arial"/>
          <w:b/>
          <w:bCs/>
          <w:kern w:val="0"/>
          <w:lang w:eastAsia="nb-NO"/>
          <w14:ligatures w14:val="none"/>
        </w:rPr>
        <w:t>helhetlig sett?</w:t>
      </w:r>
      <w:r w:rsidR="00AA7015" w:rsidRPr="00D307EA">
        <w:rPr>
          <w:rFonts w:ascii="Calibri" w:eastAsia="Times New Roman" w:hAnsi="Calibri" w:cs="Arial"/>
          <w:b/>
          <w:bCs/>
          <w:kern w:val="0"/>
          <w:lang w:eastAsia="nb-NO"/>
          <w14:ligatures w14:val="none"/>
        </w:rPr>
        <w:t xml:space="preserve"> </w:t>
      </w:r>
      <w:r w:rsidR="00CD0915" w:rsidRPr="00D307EA">
        <w:rPr>
          <w:rFonts w:ascii="Calibri" w:eastAsia="Times New Roman" w:hAnsi="Calibri" w:cs="Arial"/>
          <w:b/>
          <w:bCs/>
          <w:kern w:val="0"/>
          <w:lang w:eastAsia="nb-NO"/>
          <w14:ligatures w14:val="none"/>
        </w:rPr>
        <w:t xml:space="preserve">Landet </w:t>
      </w:r>
      <w:r w:rsidR="00D4601C" w:rsidRPr="00D307EA">
        <w:rPr>
          <w:rFonts w:ascii="Calibri" w:eastAsia="Times New Roman" w:hAnsi="Calibri" w:cs="Arial"/>
          <w:b/>
          <w:bCs/>
          <w:kern w:val="0"/>
          <w:lang w:eastAsia="nb-NO"/>
          <w14:ligatures w14:val="none"/>
        </w:rPr>
        <w:t>sammenlignet med</w:t>
      </w:r>
      <w:r w:rsidR="00CD0915" w:rsidRPr="00D307EA">
        <w:rPr>
          <w:rFonts w:ascii="Calibri" w:eastAsia="Times New Roman" w:hAnsi="Calibri" w:cs="Arial"/>
          <w:b/>
          <w:bCs/>
          <w:kern w:val="0"/>
          <w:lang w:eastAsia="nb-NO"/>
          <w14:ligatures w14:val="none"/>
        </w:rPr>
        <w:t xml:space="preserve"> Vestfold og Telemark</w:t>
      </w:r>
      <w:r w:rsidR="0046543E" w:rsidRPr="00D307EA">
        <w:rPr>
          <w:rFonts w:ascii="Calibri" w:eastAsia="Times New Roman" w:hAnsi="Calibri" w:cs="Arial"/>
          <w:b/>
          <w:bCs/>
          <w:kern w:val="0"/>
          <w:lang w:eastAsia="nb-NO"/>
          <w14:ligatures w14:val="none"/>
        </w:rPr>
        <w:t xml:space="preserve"> i </w:t>
      </w:r>
      <w:r w:rsidR="005B5DAC" w:rsidRPr="00D307EA">
        <w:rPr>
          <w:rFonts w:ascii="Calibri" w:eastAsia="Times New Roman" w:hAnsi="Calibri" w:cs="Arial"/>
          <w:b/>
          <w:bCs/>
          <w:kern w:val="0"/>
          <w:lang w:eastAsia="nb-NO"/>
          <w14:ligatures w14:val="none"/>
        </w:rPr>
        <w:t>perioden 20</w:t>
      </w:r>
      <w:r w:rsidR="00D307EA" w:rsidRPr="00D307EA">
        <w:rPr>
          <w:rFonts w:ascii="Calibri" w:eastAsia="Times New Roman" w:hAnsi="Calibri" w:cs="Arial"/>
          <w:b/>
          <w:bCs/>
          <w:kern w:val="0"/>
          <w:lang w:eastAsia="nb-NO"/>
          <w14:ligatures w14:val="none"/>
        </w:rPr>
        <w:t>20</w:t>
      </w:r>
      <w:r w:rsidR="0012706A" w:rsidRPr="00D307EA">
        <w:rPr>
          <w:rFonts w:ascii="Calibri" w:eastAsia="Times New Roman" w:hAnsi="Calibri" w:cs="Arial"/>
          <w:b/>
          <w:bCs/>
          <w:kern w:val="0"/>
          <w:lang w:eastAsia="nb-NO"/>
          <w14:ligatures w14:val="none"/>
        </w:rPr>
        <w:t xml:space="preserve"> – 20</w:t>
      </w:r>
      <w:r w:rsidR="00D85DC0" w:rsidRPr="00D307EA">
        <w:rPr>
          <w:rFonts w:ascii="Calibri" w:eastAsia="Times New Roman" w:hAnsi="Calibri" w:cs="Arial"/>
          <w:b/>
          <w:bCs/>
          <w:kern w:val="0"/>
          <w:lang w:eastAsia="nb-NO"/>
          <w14:ligatures w14:val="none"/>
        </w:rPr>
        <w:t>2</w:t>
      </w:r>
      <w:r w:rsidR="00D307EA" w:rsidRPr="00D307EA">
        <w:rPr>
          <w:rFonts w:ascii="Calibri" w:eastAsia="Times New Roman" w:hAnsi="Calibri" w:cs="Arial"/>
          <w:b/>
          <w:bCs/>
          <w:kern w:val="0"/>
          <w:lang w:eastAsia="nb-NO"/>
          <w14:ligatures w14:val="none"/>
        </w:rPr>
        <w:t>4</w:t>
      </w:r>
    </w:p>
    <w:p w14:paraId="61FD430F" w14:textId="77777777" w:rsidR="00532D4E" w:rsidRDefault="00532D4E" w:rsidP="008A2F9C">
      <w:pPr>
        <w:spacing w:after="0" w:line="240" w:lineRule="auto"/>
        <w:jc w:val="both"/>
        <w:rPr>
          <w:rFonts w:ascii="Calibri" w:eastAsia="Times New Roman" w:hAnsi="Calibri" w:cs="Arial"/>
          <w:b/>
          <w:bCs/>
          <w:kern w:val="0"/>
          <w:lang w:eastAsia="nb-NO"/>
          <w14:ligatures w14:val="none"/>
        </w:rPr>
      </w:pPr>
    </w:p>
    <w:p w14:paraId="5BD4BD16" w14:textId="480A011B" w:rsidR="00532D4E" w:rsidRPr="001D1CA1" w:rsidRDefault="00532D4E" w:rsidP="008A2F9C">
      <w:pPr>
        <w:spacing w:after="0" w:line="240" w:lineRule="auto"/>
        <w:jc w:val="both"/>
        <w:rPr>
          <w:rFonts w:ascii="Calibri" w:eastAsia="Times New Roman" w:hAnsi="Calibri" w:cs="Arial"/>
          <w:b/>
          <w:bCs/>
          <w:color w:val="FF0000"/>
          <w:kern w:val="0"/>
          <w:lang w:eastAsia="nb-NO"/>
          <w14:ligatures w14:val="none"/>
        </w:rPr>
        <w:sectPr w:rsidR="00532D4E" w:rsidRPr="001D1CA1" w:rsidSect="008A2F9C">
          <w:type w:val="continuous"/>
          <w:pgSz w:w="11906" w:h="16838"/>
          <w:pgMar w:top="1417" w:right="1417" w:bottom="1417" w:left="1417" w:header="708" w:footer="708" w:gutter="0"/>
          <w:cols w:space="708"/>
          <w:titlePg/>
          <w:docGrid w:linePitch="360"/>
        </w:sectPr>
      </w:pPr>
    </w:p>
    <w:p w14:paraId="7216FF62" w14:textId="77777777" w:rsidR="00532D4E" w:rsidRDefault="00532D4E" w:rsidP="008A2F9C">
      <w:pPr>
        <w:spacing w:after="0"/>
        <w:rPr>
          <w:color w:val="FF0000"/>
        </w:rPr>
        <w:sectPr w:rsidR="00532D4E" w:rsidSect="00532D4E">
          <w:type w:val="continuous"/>
          <w:pgSz w:w="11906" w:h="16838"/>
          <w:pgMar w:top="1417" w:right="1417" w:bottom="1417" w:left="1417" w:header="708" w:footer="708" w:gutter="0"/>
          <w:cols w:space="708"/>
          <w:titlePg/>
          <w:docGrid w:linePitch="360"/>
        </w:sectPr>
      </w:pPr>
      <w:r>
        <w:rPr>
          <w:noProof/>
        </w:rPr>
        <w:drawing>
          <wp:inline distT="0" distB="0" distL="0" distR="0" wp14:anchorId="3FAEF634" wp14:editId="57206F3F">
            <wp:extent cx="5793105" cy="2827020"/>
            <wp:effectExtent l="0" t="0" r="0" b="0"/>
            <wp:docPr id="1998276989"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602A78" w14:textId="77777777" w:rsidR="008A2F9C" w:rsidRPr="001D1CA1" w:rsidRDefault="008A2F9C" w:rsidP="002F7FE4">
      <w:pPr>
        <w:rPr>
          <w:color w:val="FF0000"/>
        </w:rPr>
        <w:sectPr w:rsidR="008A2F9C" w:rsidRPr="001D1CA1" w:rsidSect="00D4601C">
          <w:type w:val="continuous"/>
          <w:pgSz w:w="11906" w:h="16838"/>
          <w:pgMar w:top="1417" w:right="1417" w:bottom="1417" w:left="1417" w:header="708" w:footer="708" w:gutter="0"/>
          <w:cols w:num="2" w:space="708"/>
          <w:titlePg/>
          <w:docGrid w:linePitch="360"/>
        </w:sectPr>
      </w:pPr>
    </w:p>
    <w:p w14:paraId="5D4A10FD" w14:textId="54A38497" w:rsidR="008A2F9C" w:rsidRPr="001D1CA1" w:rsidRDefault="008A2F9C" w:rsidP="002F7FE4">
      <w:pPr>
        <w:rPr>
          <w:color w:val="FF0000"/>
        </w:rPr>
        <w:sectPr w:rsidR="008A2F9C" w:rsidRPr="001D1CA1" w:rsidSect="008A2F9C">
          <w:type w:val="continuous"/>
          <w:pgSz w:w="11906" w:h="16838"/>
          <w:pgMar w:top="1417" w:right="1417" w:bottom="1417" w:left="1417" w:header="708" w:footer="708" w:gutter="0"/>
          <w:cols w:space="708"/>
          <w:titlePg/>
          <w:docGrid w:linePitch="360"/>
        </w:sectPr>
      </w:pPr>
    </w:p>
    <w:p w14:paraId="7C3775A8" w14:textId="12589A22" w:rsidR="002F6C9F" w:rsidRPr="001D1CA1" w:rsidRDefault="00975690" w:rsidP="00DF4884">
      <w:pPr>
        <w:pStyle w:val="Brdtekst2"/>
        <w:rPr>
          <w:rFonts w:asciiTheme="minorHAnsi" w:hAnsiTheme="minorHAnsi" w:cstheme="minorBidi"/>
        </w:rPr>
        <w:sectPr w:rsidR="002F6C9F" w:rsidRPr="001D1CA1" w:rsidSect="00D4601C">
          <w:type w:val="continuous"/>
          <w:pgSz w:w="11906" w:h="16838"/>
          <w:pgMar w:top="1417" w:right="1417" w:bottom="1417" w:left="1417" w:header="708" w:footer="708" w:gutter="0"/>
          <w:cols w:num="2" w:space="708"/>
          <w:titlePg/>
          <w:docGrid w:linePitch="360"/>
        </w:sectPr>
      </w:pPr>
      <w:r w:rsidRPr="00532D4E">
        <w:rPr>
          <w:rFonts w:asciiTheme="minorHAnsi" w:hAnsiTheme="minorHAnsi" w:cstheme="minorBidi"/>
          <w:i/>
          <w:iCs/>
          <w:color w:val="auto"/>
        </w:rPr>
        <w:t xml:space="preserve">Kilde: </w:t>
      </w:r>
      <w:r w:rsidRPr="00532D4E">
        <w:rPr>
          <w:rFonts w:asciiTheme="minorHAnsi" w:hAnsiTheme="minorHAnsi" w:cstheme="minorBidi"/>
          <w:color w:val="auto"/>
        </w:rPr>
        <w:t>NAV</w:t>
      </w:r>
    </w:p>
    <w:p w14:paraId="053365C3" w14:textId="1407809C" w:rsidR="00132797" w:rsidRPr="001D1CA1" w:rsidRDefault="00132797" w:rsidP="005B3D3C">
      <w:pPr>
        <w:spacing w:after="0"/>
        <w:rPr>
          <w:b/>
          <w:bCs/>
          <w:color w:val="FF0000"/>
        </w:rPr>
        <w:sectPr w:rsidR="00132797" w:rsidRPr="001D1CA1" w:rsidSect="002F6C9F">
          <w:type w:val="continuous"/>
          <w:pgSz w:w="11906" w:h="16838"/>
          <w:pgMar w:top="1417" w:right="1417" w:bottom="1417" w:left="1417" w:header="708" w:footer="708" w:gutter="0"/>
          <w:cols w:space="708"/>
          <w:titlePg/>
          <w:docGrid w:linePitch="360"/>
        </w:sectPr>
      </w:pPr>
    </w:p>
    <w:p w14:paraId="1FD3A410" w14:textId="4033804D" w:rsidR="00132797" w:rsidRPr="001D1CA1" w:rsidRDefault="00132797" w:rsidP="005B3D3C">
      <w:pPr>
        <w:spacing w:after="0"/>
        <w:rPr>
          <w:b/>
          <w:bCs/>
          <w:color w:val="FF0000"/>
        </w:rPr>
        <w:sectPr w:rsidR="00132797" w:rsidRPr="001D1CA1" w:rsidSect="00132797">
          <w:type w:val="continuous"/>
          <w:pgSz w:w="11906" w:h="16838"/>
          <w:pgMar w:top="1417" w:right="1417" w:bottom="1417" w:left="1417" w:header="708" w:footer="708" w:gutter="0"/>
          <w:cols w:space="708"/>
          <w:titlePg/>
          <w:docGrid w:linePitch="360"/>
        </w:sectPr>
      </w:pPr>
    </w:p>
    <w:p w14:paraId="462DE4FD" w14:textId="4CCF02A8" w:rsidR="00413192" w:rsidRDefault="00413192" w:rsidP="00413192">
      <w:pPr>
        <w:spacing w:after="0" w:line="240" w:lineRule="auto"/>
        <w:jc w:val="both"/>
        <w:rPr>
          <w:rFonts w:ascii="Calibri" w:eastAsia="Times New Roman" w:hAnsi="Calibri" w:cs="Arial"/>
          <w:b/>
          <w:bCs/>
          <w:kern w:val="0"/>
          <w:lang w:eastAsia="nb-NO"/>
          <w14:ligatures w14:val="none"/>
        </w:rPr>
      </w:pPr>
      <w:r w:rsidRPr="006871B4">
        <w:rPr>
          <w:rFonts w:ascii="Calibri" w:eastAsia="Times New Roman" w:hAnsi="Calibri" w:cs="Arial"/>
          <w:b/>
          <w:bCs/>
          <w:kern w:val="0"/>
          <w:lang w:eastAsia="nb-NO"/>
          <w14:ligatures w14:val="none"/>
        </w:rPr>
        <w:t xml:space="preserve">Figur </w:t>
      </w:r>
      <w:r w:rsidR="00FC75B7" w:rsidRPr="006871B4">
        <w:rPr>
          <w:rFonts w:ascii="Calibri" w:eastAsia="Times New Roman" w:hAnsi="Calibri" w:cs="Arial"/>
          <w:b/>
          <w:bCs/>
          <w:kern w:val="0"/>
          <w:lang w:eastAsia="nb-NO"/>
          <w14:ligatures w14:val="none"/>
        </w:rPr>
        <w:t>8</w:t>
      </w:r>
      <w:r w:rsidRPr="006871B4">
        <w:rPr>
          <w:rFonts w:ascii="Calibri" w:eastAsia="Times New Roman" w:hAnsi="Calibri" w:cs="Arial"/>
          <w:b/>
          <w:bCs/>
          <w:kern w:val="0"/>
          <w:lang w:eastAsia="nb-NO"/>
          <w14:ligatures w14:val="none"/>
        </w:rPr>
        <w:t>. Gjennomsnitt av svar på 6</w:t>
      </w:r>
      <w:r w:rsidR="007F5601" w:rsidRPr="006871B4">
        <w:rPr>
          <w:rFonts w:ascii="Calibri" w:eastAsia="Times New Roman" w:hAnsi="Calibri" w:cs="Arial"/>
          <w:b/>
          <w:bCs/>
          <w:kern w:val="0"/>
          <w:lang w:eastAsia="nb-NO"/>
          <w14:ligatures w14:val="none"/>
        </w:rPr>
        <w:t>-</w:t>
      </w:r>
      <w:r w:rsidRPr="006871B4">
        <w:rPr>
          <w:rFonts w:ascii="Calibri" w:eastAsia="Times New Roman" w:hAnsi="Calibri" w:cs="Arial"/>
          <w:b/>
          <w:bCs/>
          <w:kern w:val="0"/>
          <w:lang w:eastAsia="nb-NO"/>
          <w14:ligatures w14:val="none"/>
        </w:rPr>
        <w:t xml:space="preserve">punktsskala på spørsmålet: Hvor </w:t>
      </w:r>
      <w:r w:rsidR="002A14A5" w:rsidRPr="006871B4">
        <w:rPr>
          <w:rFonts w:ascii="Calibri" w:eastAsia="Times New Roman" w:hAnsi="Calibri" w:cs="Arial"/>
          <w:b/>
          <w:bCs/>
          <w:kern w:val="0"/>
          <w:lang w:eastAsia="nb-NO"/>
          <w14:ligatures w14:val="none"/>
        </w:rPr>
        <w:t>stor tillit har du til NAVs arbeid i sin helhet</w:t>
      </w:r>
      <w:r w:rsidRPr="006871B4">
        <w:rPr>
          <w:rFonts w:ascii="Calibri" w:eastAsia="Times New Roman" w:hAnsi="Calibri" w:cs="Arial"/>
          <w:b/>
          <w:bCs/>
          <w:kern w:val="0"/>
          <w:lang w:eastAsia="nb-NO"/>
          <w14:ligatures w14:val="none"/>
        </w:rPr>
        <w:t>? Landet sammenlignet med Vestfold og Telemark i perioden 20</w:t>
      </w:r>
      <w:r w:rsidR="006871B4" w:rsidRPr="006871B4">
        <w:rPr>
          <w:rFonts w:ascii="Calibri" w:eastAsia="Times New Roman" w:hAnsi="Calibri" w:cs="Arial"/>
          <w:b/>
          <w:bCs/>
          <w:kern w:val="0"/>
          <w:lang w:eastAsia="nb-NO"/>
          <w14:ligatures w14:val="none"/>
        </w:rPr>
        <w:t>20</w:t>
      </w:r>
      <w:r w:rsidRPr="006871B4">
        <w:rPr>
          <w:rFonts w:ascii="Calibri" w:eastAsia="Times New Roman" w:hAnsi="Calibri" w:cs="Arial"/>
          <w:b/>
          <w:bCs/>
          <w:kern w:val="0"/>
          <w:lang w:eastAsia="nb-NO"/>
          <w14:ligatures w14:val="none"/>
        </w:rPr>
        <w:t xml:space="preserve"> – 202</w:t>
      </w:r>
      <w:r w:rsidR="006871B4" w:rsidRPr="006871B4">
        <w:rPr>
          <w:rFonts w:ascii="Calibri" w:eastAsia="Times New Roman" w:hAnsi="Calibri" w:cs="Arial"/>
          <w:b/>
          <w:bCs/>
          <w:kern w:val="0"/>
          <w:lang w:eastAsia="nb-NO"/>
          <w14:ligatures w14:val="none"/>
        </w:rPr>
        <w:t>4</w:t>
      </w:r>
      <w:r w:rsidR="00DF4884" w:rsidRPr="006871B4">
        <w:rPr>
          <w:rFonts w:ascii="Calibri" w:eastAsia="Times New Roman" w:hAnsi="Calibri" w:cs="Arial"/>
          <w:b/>
          <w:bCs/>
          <w:kern w:val="0"/>
          <w:lang w:eastAsia="nb-NO"/>
          <w14:ligatures w14:val="none"/>
        </w:rPr>
        <w:t>.</w:t>
      </w:r>
      <w:r w:rsidR="00FD3CD7">
        <w:rPr>
          <w:rFonts w:ascii="Calibri" w:eastAsia="Times New Roman" w:hAnsi="Calibri" w:cs="Arial"/>
          <w:b/>
          <w:bCs/>
          <w:kern w:val="0"/>
          <w:lang w:eastAsia="nb-NO"/>
          <w14:ligatures w14:val="none"/>
        </w:rPr>
        <w:t xml:space="preserve"> </w:t>
      </w:r>
    </w:p>
    <w:p w14:paraId="3E40F88C" w14:textId="77777777" w:rsidR="00FD3CD7" w:rsidRDefault="00FD3CD7" w:rsidP="00413192">
      <w:pPr>
        <w:spacing w:after="0" w:line="240" w:lineRule="auto"/>
        <w:jc w:val="both"/>
        <w:rPr>
          <w:rFonts w:ascii="Calibri" w:eastAsia="Times New Roman" w:hAnsi="Calibri" w:cs="Arial"/>
          <w:b/>
          <w:bCs/>
          <w:kern w:val="0"/>
          <w:lang w:eastAsia="nb-NO"/>
          <w14:ligatures w14:val="none"/>
        </w:rPr>
      </w:pPr>
    </w:p>
    <w:p w14:paraId="7527C2E2" w14:textId="14FFAC2F" w:rsidR="00573374" w:rsidRPr="006871B4" w:rsidRDefault="00125287" w:rsidP="00413192">
      <w:pPr>
        <w:spacing w:after="0" w:line="240" w:lineRule="auto"/>
        <w:jc w:val="both"/>
        <w:rPr>
          <w:rFonts w:ascii="Calibri" w:eastAsia="Times New Roman" w:hAnsi="Calibri" w:cs="Arial"/>
          <w:b/>
          <w:bCs/>
          <w:kern w:val="0"/>
          <w:lang w:eastAsia="nb-NO"/>
          <w14:ligatures w14:val="none"/>
        </w:rPr>
        <w:sectPr w:rsidR="00573374" w:rsidRPr="006871B4" w:rsidSect="008A2F9C">
          <w:type w:val="continuous"/>
          <w:pgSz w:w="11906" w:h="16838"/>
          <w:pgMar w:top="1417" w:right="1417" w:bottom="1417" w:left="1417" w:header="708" w:footer="708" w:gutter="0"/>
          <w:cols w:space="708"/>
          <w:titlePg/>
          <w:docGrid w:linePitch="360"/>
        </w:sectPr>
      </w:pPr>
      <w:r>
        <w:rPr>
          <w:noProof/>
        </w:rPr>
        <w:lastRenderedPageBreak/>
        <w:drawing>
          <wp:inline distT="0" distB="0" distL="0" distR="0" wp14:anchorId="542F3F4C" wp14:editId="5A1E5D00">
            <wp:extent cx="5638800" cy="2903220"/>
            <wp:effectExtent l="0" t="0" r="0" b="0"/>
            <wp:docPr id="941434068"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D07E6C3" w14:textId="0667C809" w:rsidR="00E30E08" w:rsidRPr="001D1CA1" w:rsidRDefault="00E30E08" w:rsidP="002F7FE4">
      <w:pPr>
        <w:rPr>
          <w:b/>
          <w:bCs/>
          <w:color w:val="FF0000"/>
        </w:rPr>
        <w:sectPr w:rsidR="00E30E08" w:rsidRPr="001D1CA1" w:rsidSect="00D4601C">
          <w:type w:val="continuous"/>
          <w:pgSz w:w="11906" w:h="16838"/>
          <w:pgMar w:top="1417" w:right="1417" w:bottom="1417" w:left="1417" w:header="708" w:footer="708" w:gutter="0"/>
          <w:cols w:num="2" w:space="708"/>
          <w:titlePg/>
          <w:docGrid w:linePitch="360"/>
        </w:sectPr>
      </w:pPr>
    </w:p>
    <w:p w14:paraId="070A6F25" w14:textId="5C7AE7C7" w:rsidR="00D14BC0" w:rsidRPr="00B67F0B" w:rsidRDefault="00D14BC0" w:rsidP="00D14BC0">
      <w:pPr>
        <w:pStyle w:val="Brdtekst2"/>
        <w:rPr>
          <w:rFonts w:asciiTheme="minorHAnsi" w:hAnsiTheme="minorHAnsi" w:cstheme="minorBidi"/>
          <w:i/>
          <w:iCs/>
          <w:color w:val="auto"/>
        </w:rPr>
      </w:pPr>
      <w:r w:rsidRPr="00B67F0B">
        <w:rPr>
          <w:rFonts w:asciiTheme="minorHAnsi" w:hAnsiTheme="minorHAnsi" w:cstheme="minorBidi"/>
          <w:i/>
          <w:iCs/>
          <w:color w:val="auto"/>
        </w:rPr>
        <w:t xml:space="preserve">Kilde: </w:t>
      </w:r>
      <w:r w:rsidRPr="00B67F0B">
        <w:rPr>
          <w:rFonts w:asciiTheme="minorHAnsi" w:hAnsiTheme="minorHAnsi" w:cstheme="minorBidi"/>
          <w:color w:val="auto"/>
        </w:rPr>
        <w:t>NAV</w:t>
      </w:r>
    </w:p>
    <w:p w14:paraId="14B1E0D1" w14:textId="77777777" w:rsidR="00D14BC0" w:rsidRPr="001D1CA1" w:rsidRDefault="00D14BC0" w:rsidP="002F7FE4">
      <w:pPr>
        <w:rPr>
          <w:b/>
          <w:bCs/>
          <w:color w:val="FF0000"/>
        </w:rPr>
      </w:pPr>
    </w:p>
    <w:p w14:paraId="632CBA27" w14:textId="77777777" w:rsidR="00D14BC0" w:rsidRPr="001D1CA1" w:rsidRDefault="00D14BC0" w:rsidP="002F7FE4">
      <w:pPr>
        <w:rPr>
          <w:b/>
          <w:bCs/>
          <w:color w:val="FF0000"/>
        </w:rPr>
        <w:sectPr w:rsidR="00D14BC0" w:rsidRPr="001D1CA1" w:rsidSect="00E30E08">
          <w:type w:val="continuous"/>
          <w:pgSz w:w="11906" w:h="16838"/>
          <w:pgMar w:top="1417" w:right="1417" w:bottom="1417" w:left="1417" w:header="708" w:footer="708" w:gutter="0"/>
          <w:cols w:space="708"/>
          <w:titlePg/>
          <w:docGrid w:linePitch="360"/>
        </w:sectPr>
      </w:pPr>
    </w:p>
    <w:p w14:paraId="4994BF3D" w14:textId="77777777" w:rsidR="00D14BC0" w:rsidRDefault="00D14BC0" w:rsidP="00D14BC0">
      <w:pPr>
        <w:spacing w:after="0" w:line="240" w:lineRule="auto"/>
        <w:jc w:val="both"/>
        <w:rPr>
          <w:rFonts w:ascii="Calibri" w:eastAsia="Times New Roman" w:hAnsi="Calibri" w:cs="Arial"/>
          <w:b/>
          <w:bCs/>
          <w:kern w:val="0"/>
          <w:lang w:eastAsia="nb-NO"/>
          <w14:ligatures w14:val="none"/>
        </w:rPr>
      </w:pPr>
      <w:r w:rsidRPr="00B67F0B">
        <w:rPr>
          <w:rFonts w:ascii="Calibri" w:eastAsia="Times New Roman" w:hAnsi="Calibri" w:cs="Arial"/>
          <w:b/>
          <w:bCs/>
          <w:kern w:val="0"/>
          <w:lang w:eastAsia="nb-NO"/>
          <w14:ligatures w14:val="none"/>
        </w:rPr>
        <w:t xml:space="preserve">Figur </w:t>
      </w:r>
      <w:r w:rsidR="00747039" w:rsidRPr="00B67F0B">
        <w:rPr>
          <w:rFonts w:ascii="Calibri" w:eastAsia="Times New Roman" w:hAnsi="Calibri" w:cs="Arial"/>
          <w:b/>
          <w:bCs/>
          <w:kern w:val="0"/>
          <w:lang w:eastAsia="nb-NO"/>
          <w14:ligatures w14:val="none"/>
        </w:rPr>
        <w:t>9</w:t>
      </w:r>
      <w:r w:rsidRPr="00B67F0B">
        <w:rPr>
          <w:rFonts w:ascii="Calibri" w:eastAsia="Times New Roman" w:hAnsi="Calibri" w:cs="Arial"/>
          <w:b/>
          <w:bCs/>
          <w:kern w:val="0"/>
          <w:lang w:eastAsia="nb-NO"/>
          <w14:ligatures w14:val="none"/>
        </w:rPr>
        <w:t>. Gjennomsnitt av svar på 6</w:t>
      </w:r>
      <w:r w:rsidR="007F5601" w:rsidRPr="00B67F0B">
        <w:rPr>
          <w:rFonts w:ascii="Calibri" w:eastAsia="Times New Roman" w:hAnsi="Calibri" w:cs="Arial"/>
          <w:b/>
          <w:bCs/>
          <w:kern w:val="0"/>
          <w:lang w:eastAsia="nb-NO"/>
          <w14:ligatures w14:val="none"/>
        </w:rPr>
        <w:t>-</w:t>
      </w:r>
      <w:r w:rsidRPr="00B67F0B">
        <w:rPr>
          <w:rFonts w:ascii="Calibri" w:eastAsia="Times New Roman" w:hAnsi="Calibri" w:cs="Arial"/>
          <w:b/>
          <w:bCs/>
          <w:kern w:val="0"/>
          <w:lang w:eastAsia="nb-NO"/>
          <w14:ligatures w14:val="none"/>
        </w:rPr>
        <w:t xml:space="preserve">punktsskala på spørsmålet: </w:t>
      </w:r>
      <w:r w:rsidR="009937C7" w:rsidRPr="00B67F0B">
        <w:rPr>
          <w:rFonts w:ascii="Calibri" w:eastAsia="Times New Roman" w:hAnsi="Calibri" w:cs="Arial"/>
          <w:b/>
          <w:bCs/>
          <w:kern w:val="0"/>
          <w:lang w:eastAsia="nb-NO"/>
          <w14:ligatures w14:val="none"/>
        </w:rPr>
        <w:t>Jeg blir møtt med respekt fra NAV.</w:t>
      </w:r>
      <w:r w:rsidRPr="00B67F0B">
        <w:rPr>
          <w:rFonts w:ascii="Calibri" w:eastAsia="Times New Roman" w:hAnsi="Calibri" w:cs="Arial"/>
          <w:b/>
          <w:bCs/>
          <w:kern w:val="0"/>
          <w:lang w:eastAsia="nb-NO"/>
          <w14:ligatures w14:val="none"/>
        </w:rPr>
        <w:t xml:space="preserve"> Landet sammenlignet med Vestfold og Telemark i perioden 20</w:t>
      </w:r>
      <w:r w:rsidR="00B67F0B" w:rsidRPr="00B67F0B">
        <w:rPr>
          <w:rFonts w:ascii="Calibri" w:eastAsia="Times New Roman" w:hAnsi="Calibri" w:cs="Arial"/>
          <w:b/>
          <w:bCs/>
          <w:kern w:val="0"/>
          <w:lang w:eastAsia="nb-NO"/>
          <w14:ligatures w14:val="none"/>
        </w:rPr>
        <w:t>20</w:t>
      </w:r>
      <w:r w:rsidRPr="00B67F0B">
        <w:rPr>
          <w:rFonts w:ascii="Calibri" w:eastAsia="Times New Roman" w:hAnsi="Calibri" w:cs="Arial"/>
          <w:b/>
          <w:bCs/>
          <w:kern w:val="0"/>
          <w:lang w:eastAsia="nb-NO"/>
          <w14:ligatures w14:val="none"/>
        </w:rPr>
        <w:t xml:space="preserve"> – 202</w:t>
      </w:r>
      <w:r w:rsidR="00B67F0B" w:rsidRPr="00B67F0B">
        <w:rPr>
          <w:rFonts w:ascii="Calibri" w:eastAsia="Times New Roman" w:hAnsi="Calibri" w:cs="Arial"/>
          <w:b/>
          <w:bCs/>
          <w:kern w:val="0"/>
          <w:lang w:eastAsia="nb-NO"/>
          <w14:ligatures w14:val="none"/>
        </w:rPr>
        <w:t>4</w:t>
      </w:r>
      <w:r w:rsidRPr="00B67F0B">
        <w:rPr>
          <w:rFonts w:ascii="Calibri" w:eastAsia="Times New Roman" w:hAnsi="Calibri" w:cs="Arial"/>
          <w:b/>
          <w:bCs/>
          <w:kern w:val="0"/>
          <w:lang w:eastAsia="nb-NO"/>
          <w14:ligatures w14:val="none"/>
        </w:rPr>
        <w:t>.</w:t>
      </w:r>
    </w:p>
    <w:p w14:paraId="0412AA4A" w14:textId="77777777" w:rsidR="004779EE" w:rsidRDefault="004779EE" w:rsidP="00D14BC0">
      <w:pPr>
        <w:spacing w:after="0" w:line="240" w:lineRule="auto"/>
        <w:jc w:val="both"/>
        <w:rPr>
          <w:rFonts w:ascii="Calibri" w:eastAsia="Times New Roman" w:hAnsi="Calibri" w:cs="Arial"/>
          <w:b/>
          <w:bCs/>
          <w:kern w:val="0"/>
          <w:lang w:eastAsia="nb-NO"/>
          <w14:ligatures w14:val="none"/>
        </w:rPr>
      </w:pPr>
    </w:p>
    <w:p w14:paraId="329035A7" w14:textId="77777777" w:rsidR="004779EE" w:rsidRDefault="004779EE" w:rsidP="00D14BC0">
      <w:pPr>
        <w:spacing w:after="0" w:line="240" w:lineRule="auto"/>
        <w:jc w:val="both"/>
        <w:rPr>
          <w:rFonts w:ascii="Calibri" w:eastAsia="Times New Roman" w:hAnsi="Calibri" w:cs="Arial"/>
          <w:b/>
          <w:bCs/>
          <w:kern w:val="0"/>
          <w:lang w:eastAsia="nb-NO"/>
          <w14:ligatures w14:val="none"/>
        </w:rPr>
      </w:pPr>
    </w:p>
    <w:p w14:paraId="0DBC8A03" w14:textId="707FE233" w:rsidR="004779EE" w:rsidRPr="00B67F0B" w:rsidRDefault="004779EE" w:rsidP="00D14BC0">
      <w:pPr>
        <w:spacing w:after="0" w:line="240" w:lineRule="auto"/>
        <w:jc w:val="both"/>
        <w:rPr>
          <w:rFonts w:ascii="Calibri" w:eastAsia="Times New Roman" w:hAnsi="Calibri" w:cs="Arial"/>
          <w:b/>
          <w:bCs/>
          <w:kern w:val="0"/>
          <w:lang w:eastAsia="nb-NO"/>
          <w14:ligatures w14:val="none"/>
        </w:rPr>
        <w:sectPr w:rsidR="004779EE" w:rsidRPr="00B67F0B" w:rsidSect="008A2F9C">
          <w:type w:val="continuous"/>
          <w:pgSz w:w="11906" w:h="16838"/>
          <w:pgMar w:top="1417" w:right="1417" w:bottom="1417" w:left="1417" w:header="708" w:footer="708" w:gutter="0"/>
          <w:cols w:space="708"/>
          <w:titlePg/>
          <w:docGrid w:linePitch="360"/>
        </w:sectPr>
      </w:pPr>
      <w:r>
        <w:rPr>
          <w:noProof/>
        </w:rPr>
        <w:drawing>
          <wp:inline distT="0" distB="0" distL="0" distR="0" wp14:anchorId="7515B4E9" wp14:editId="0AD06EB7">
            <wp:extent cx="5783580" cy="3101340"/>
            <wp:effectExtent l="0" t="0" r="7620" b="3810"/>
            <wp:docPr id="1788392583"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4597D8D" w14:textId="13550EDE" w:rsidR="00E66D38" w:rsidRPr="001D1CA1" w:rsidRDefault="00E66D38" w:rsidP="002F7FE4">
      <w:pPr>
        <w:rPr>
          <w:b/>
          <w:bCs/>
          <w:color w:val="FF0000"/>
        </w:rPr>
        <w:sectPr w:rsidR="00E66D38" w:rsidRPr="001D1CA1" w:rsidSect="00E66D38">
          <w:type w:val="continuous"/>
          <w:pgSz w:w="11906" w:h="16838"/>
          <w:pgMar w:top="1417" w:right="1417" w:bottom="1417" w:left="1417" w:header="708" w:footer="708" w:gutter="0"/>
          <w:cols w:space="708"/>
          <w:titlePg/>
          <w:docGrid w:linePitch="360"/>
        </w:sectPr>
      </w:pPr>
    </w:p>
    <w:p w14:paraId="65A90CBC" w14:textId="77777777" w:rsidR="00BD7AA6" w:rsidRPr="00173DD9" w:rsidRDefault="00BD7AA6" w:rsidP="00BD7AA6">
      <w:pPr>
        <w:pStyle w:val="Brdtekst2"/>
        <w:rPr>
          <w:rFonts w:asciiTheme="minorHAnsi" w:hAnsiTheme="minorHAnsi" w:cstheme="minorBidi"/>
          <w:color w:val="auto"/>
        </w:rPr>
      </w:pPr>
      <w:r w:rsidRPr="00173DD9">
        <w:rPr>
          <w:rFonts w:asciiTheme="minorHAnsi" w:hAnsiTheme="minorHAnsi" w:cstheme="minorBidi"/>
          <w:i/>
          <w:iCs/>
          <w:color w:val="auto"/>
        </w:rPr>
        <w:t xml:space="preserve">Kilde: </w:t>
      </w:r>
      <w:r w:rsidRPr="00173DD9">
        <w:rPr>
          <w:rFonts w:asciiTheme="minorHAnsi" w:hAnsiTheme="minorHAnsi" w:cstheme="minorBidi"/>
          <w:color w:val="auto"/>
        </w:rPr>
        <w:t>NAV</w:t>
      </w:r>
    </w:p>
    <w:p w14:paraId="62826705" w14:textId="77777777" w:rsidR="00975690" w:rsidRPr="001D1CA1" w:rsidRDefault="00975690" w:rsidP="002F7FE4">
      <w:pPr>
        <w:rPr>
          <w:b/>
          <w:bCs/>
          <w:color w:val="FF0000"/>
        </w:rPr>
        <w:sectPr w:rsidR="00975690" w:rsidRPr="001D1CA1" w:rsidSect="00D4601C">
          <w:type w:val="continuous"/>
          <w:pgSz w:w="11906" w:h="16838"/>
          <w:pgMar w:top="1417" w:right="1417" w:bottom="1417" w:left="1417" w:header="708" w:footer="708" w:gutter="0"/>
          <w:cols w:num="2" w:space="708"/>
          <w:titlePg/>
          <w:docGrid w:linePitch="360"/>
        </w:sectPr>
      </w:pPr>
    </w:p>
    <w:p w14:paraId="3FB714FD" w14:textId="29C74841" w:rsidR="00A61640" w:rsidRPr="001D1CA1" w:rsidRDefault="00A61640" w:rsidP="002F7FE4">
      <w:pPr>
        <w:rPr>
          <w:b/>
          <w:bCs/>
          <w:color w:val="FF0000"/>
        </w:rPr>
        <w:sectPr w:rsidR="00A61640" w:rsidRPr="001D1CA1" w:rsidSect="00D4601C">
          <w:type w:val="continuous"/>
          <w:pgSz w:w="11906" w:h="16838"/>
          <w:pgMar w:top="1417" w:right="1417" w:bottom="1417" w:left="1417" w:header="708" w:footer="708" w:gutter="0"/>
          <w:cols w:num="2" w:space="708"/>
          <w:titlePg/>
          <w:docGrid w:linePitch="360"/>
        </w:sectPr>
      </w:pPr>
    </w:p>
    <w:p w14:paraId="5B05022D" w14:textId="7611E662" w:rsidR="00C66882" w:rsidRPr="00FD6DAE" w:rsidRDefault="00710D04" w:rsidP="00845F62">
      <w:pPr>
        <w:jc w:val="both"/>
        <w:rPr>
          <w:rFonts w:ascii="Calibri" w:eastAsia="Calibri" w:hAnsi="Calibri" w:cs="Arial"/>
          <w:kern w:val="0"/>
          <w14:ligatures w14:val="none"/>
        </w:rPr>
      </w:pPr>
      <w:r w:rsidRPr="00FD6DAE">
        <w:rPr>
          <w:rFonts w:ascii="Calibri" w:eastAsia="Calibri" w:hAnsi="Calibri" w:cs="Arial"/>
          <w:kern w:val="0"/>
          <w14:ligatures w14:val="none"/>
        </w:rPr>
        <w:t>Som det vises av figur 7</w:t>
      </w:r>
      <w:r w:rsidR="00FC78BE" w:rsidRPr="00FD6DAE">
        <w:rPr>
          <w:rFonts w:ascii="Calibri" w:eastAsia="Calibri" w:hAnsi="Calibri" w:cs="Arial"/>
          <w:kern w:val="0"/>
          <w14:ligatures w14:val="none"/>
        </w:rPr>
        <w:t xml:space="preserve"> og</w:t>
      </w:r>
      <w:r w:rsidRPr="00FD6DAE">
        <w:rPr>
          <w:rFonts w:ascii="Calibri" w:eastAsia="Calibri" w:hAnsi="Calibri" w:cs="Arial"/>
          <w:kern w:val="0"/>
          <w14:ligatures w14:val="none"/>
        </w:rPr>
        <w:t xml:space="preserve"> 8 </w:t>
      </w:r>
      <w:r w:rsidR="006E3C03" w:rsidRPr="00FD6DAE">
        <w:rPr>
          <w:rFonts w:ascii="Calibri" w:eastAsia="Calibri" w:hAnsi="Calibri" w:cs="Arial"/>
          <w:kern w:val="0"/>
          <w14:ligatures w14:val="none"/>
        </w:rPr>
        <w:t>har det vært en stabil utvikling fra 2023 til 2024</w:t>
      </w:r>
      <w:r w:rsidR="005A1FDB" w:rsidRPr="00FD6DAE">
        <w:rPr>
          <w:rFonts w:ascii="Calibri" w:eastAsia="Calibri" w:hAnsi="Calibri" w:cs="Arial"/>
          <w:kern w:val="0"/>
          <w14:ligatures w14:val="none"/>
        </w:rPr>
        <w:t xml:space="preserve"> i Vestfold</w:t>
      </w:r>
      <w:r w:rsidR="00FD6DAE">
        <w:rPr>
          <w:rFonts w:ascii="Calibri" w:eastAsia="Calibri" w:hAnsi="Calibri" w:cs="Arial"/>
          <w:kern w:val="0"/>
          <w14:ligatures w14:val="none"/>
        </w:rPr>
        <w:t xml:space="preserve"> </w:t>
      </w:r>
      <w:r w:rsidR="005A1FDB" w:rsidRPr="00FD6DAE">
        <w:rPr>
          <w:rFonts w:ascii="Calibri" w:eastAsia="Calibri" w:hAnsi="Calibri" w:cs="Arial"/>
          <w:kern w:val="0"/>
          <w14:ligatures w14:val="none"/>
        </w:rPr>
        <w:t>og Telemark</w:t>
      </w:r>
      <w:r w:rsidR="00FD6DAE">
        <w:rPr>
          <w:rFonts w:ascii="Calibri" w:eastAsia="Calibri" w:hAnsi="Calibri" w:cs="Arial"/>
          <w:kern w:val="0"/>
          <w14:ligatures w14:val="none"/>
        </w:rPr>
        <w:t>,</w:t>
      </w:r>
      <w:r w:rsidR="005A1FDB" w:rsidRPr="00FD6DAE">
        <w:rPr>
          <w:rFonts w:ascii="Calibri" w:eastAsia="Calibri" w:hAnsi="Calibri" w:cs="Arial"/>
          <w:kern w:val="0"/>
          <w14:ligatures w14:val="none"/>
        </w:rPr>
        <w:t xml:space="preserve"> </w:t>
      </w:r>
      <w:r w:rsidR="00C66882" w:rsidRPr="00FD6DAE">
        <w:rPr>
          <w:rFonts w:ascii="Calibri" w:eastAsia="Calibri" w:hAnsi="Calibri" w:cs="Arial"/>
          <w:kern w:val="0"/>
          <w14:ligatures w14:val="none"/>
        </w:rPr>
        <w:t>imen</w:t>
      </w:r>
      <w:r w:rsidR="00FD6DAE">
        <w:rPr>
          <w:rFonts w:ascii="Calibri" w:eastAsia="Calibri" w:hAnsi="Calibri" w:cs="Arial"/>
          <w:kern w:val="0"/>
          <w14:ligatures w14:val="none"/>
        </w:rPr>
        <w:t>s</w:t>
      </w:r>
      <w:r w:rsidR="00C66882" w:rsidRPr="00FD6DAE">
        <w:rPr>
          <w:rFonts w:ascii="Calibri" w:eastAsia="Calibri" w:hAnsi="Calibri" w:cs="Arial"/>
          <w:kern w:val="0"/>
          <w14:ligatures w14:val="none"/>
        </w:rPr>
        <w:t xml:space="preserve"> det har vært en økning i den gjennomsnittlige tilfredsheten i hele landet. </w:t>
      </w:r>
    </w:p>
    <w:p w14:paraId="6438D137" w14:textId="3F481806" w:rsidR="005A1FDB" w:rsidRPr="00FD6DAE" w:rsidRDefault="005A1FDB" w:rsidP="00845F62">
      <w:pPr>
        <w:jc w:val="both"/>
        <w:rPr>
          <w:rFonts w:ascii="Calibri" w:eastAsia="Calibri" w:hAnsi="Calibri" w:cs="Arial"/>
          <w:kern w:val="0"/>
          <w14:ligatures w14:val="none"/>
        </w:rPr>
      </w:pPr>
      <w:r w:rsidRPr="00FD6DAE">
        <w:rPr>
          <w:rFonts w:ascii="Calibri" w:eastAsia="Calibri" w:hAnsi="Calibri" w:cs="Arial"/>
          <w:kern w:val="0"/>
          <w14:ligatures w14:val="none"/>
        </w:rPr>
        <w:t xml:space="preserve">I Figur 9 </w:t>
      </w:r>
      <w:r w:rsidR="00C66882" w:rsidRPr="00FD6DAE">
        <w:rPr>
          <w:rFonts w:ascii="Calibri" w:eastAsia="Calibri" w:hAnsi="Calibri" w:cs="Arial"/>
          <w:kern w:val="0"/>
          <w14:ligatures w14:val="none"/>
        </w:rPr>
        <w:t xml:space="preserve">ser vi at det </w:t>
      </w:r>
      <w:r w:rsidR="00FD6DAE" w:rsidRPr="00FD6DAE">
        <w:rPr>
          <w:rFonts w:ascii="Calibri" w:eastAsia="Calibri" w:hAnsi="Calibri" w:cs="Arial"/>
          <w:kern w:val="0"/>
          <w14:ligatures w14:val="none"/>
        </w:rPr>
        <w:t>har</w:t>
      </w:r>
      <w:r w:rsidRPr="00FD6DAE">
        <w:rPr>
          <w:rFonts w:ascii="Calibri" w:eastAsia="Calibri" w:hAnsi="Calibri" w:cs="Arial"/>
          <w:kern w:val="0"/>
          <w14:ligatures w14:val="none"/>
        </w:rPr>
        <w:t xml:space="preserve"> vært en nedgang i Vestfold og Telemark fra 2023 til 2024</w:t>
      </w:r>
      <w:r w:rsidR="00FD6DAE" w:rsidRPr="00FD6DAE">
        <w:rPr>
          <w:rFonts w:ascii="Calibri" w:eastAsia="Calibri" w:hAnsi="Calibri" w:cs="Arial"/>
          <w:kern w:val="0"/>
          <w14:ligatures w14:val="none"/>
        </w:rPr>
        <w:t xml:space="preserve">, imens det i hele landet har vært en økning. </w:t>
      </w:r>
      <w:r w:rsidRPr="00FD6DAE">
        <w:rPr>
          <w:rFonts w:ascii="Calibri" w:eastAsia="Calibri" w:hAnsi="Calibri" w:cs="Arial"/>
          <w:kern w:val="0"/>
          <w14:ligatures w14:val="none"/>
        </w:rPr>
        <w:t xml:space="preserve"> </w:t>
      </w:r>
    </w:p>
    <w:p w14:paraId="783EB892" w14:textId="645B5F53" w:rsidR="001F1A34" w:rsidRPr="001D1CA1" w:rsidRDefault="001F1A34">
      <w:pPr>
        <w:rPr>
          <w:rStyle w:val="Overskrift2Tegn"/>
          <w:color w:val="FF0000"/>
        </w:rPr>
      </w:pPr>
    </w:p>
    <w:p w14:paraId="73F2164B" w14:textId="61B85917" w:rsidR="00EE7F75" w:rsidRPr="004F2DD6" w:rsidRDefault="00EE7F75" w:rsidP="007C5552">
      <w:pPr>
        <w:pStyle w:val="Overskrift2"/>
        <w:rPr>
          <w:color w:val="auto"/>
        </w:rPr>
      </w:pPr>
      <w:bookmarkStart w:id="4" w:name="_Toc149653485"/>
      <w:r w:rsidRPr="004F2DD6">
        <w:rPr>
          <w:rStyle w:val="Overskrift2Tegn"/>
          <w:color w:val="auto"/>
        </w:rPr>
        <w:t>Variasjon i tilfredshet</w:t>
      </w:r>
      <w:bookmarkEnd w:id="4"/>
      <w:r w:rsidRPr="004F2DD6">
        <w:rPr>
          <w:color w:val="auto"/>
        </w:rPr>
        <w:t xml:space="preserve"> </w:t>
      </w:r>
    </w:p>
    <w:p w14:paraId="07BA8A90" w14:textId="7B74DC18" w:rsidR="00DC55AD" w:rsidRPr="004F2DD6" w:rsidRDefault="00DC59E1" w:rsidP="00DC55AD">
      <w:pPr>
        <w:jc w:val="both"/>
      </w:pPr>
      <w:r w:rsidRPr="004F2DD6">
        <w:rPr>
          <w:rFonts w:ascii="Calibri" w:eastAsia="Calibri" w:hAnsi="Calibri" w:cs="Arial"/>
          <w:kern w:val="0"/>
          <w14:ligatures w14:val="none"/>
        </w:rPr>
        <w:t xml:space="preserve">I årets utvalg </w:t>
      </w:r>
      <w:r w:rsidR="00383A23" w:rsidRPr="004F2DD6">
        <w:rPr>
          <w:rFonts w:ascii="Calibri" w:eastAsia="Calibri" w:hAnsi="Calibri" w:cs="Arial"/>
          <w:kern w:val="0"/>
          <w14:ligatures w14:val="none"/>
        </w:rPr>
        <w:t>varierer tilfredsheten med alder</w:t>
      </w:r>
      <w:r w:rsidRPr="004F2DD6">
        <w:rPr>
          <w:rFonts w:ascii="Calibri" w:eastAsia="Calibri" w:hAnsi="Calibri" w:cs="Arial"/>
          <w:kern w:val="0"/>
          <w14:ligatures w14:val="none"/>
        </w:rPr>
        <w:t xml:space="preserve"> </w:t>
      </w:r>
      <w:r w:rsidR="00A704FF" w:rsidRPr="004F2DD6">
        <w:rPr>
          <w:rFonts w:ascii="Calibri" w:eastAsia="Calibri" w:hAnsi="Calibri" w:cs="Arial"/>
          <w:kern w:val="0"/>
          <w14:ligatures w14:val="none"/>
        </w:rPr>
        <w:t>A</w:t>
      </w:r>
      <w:r w:rsidR="00DC55AD" w:rsidRPr="004F2DD6">
        <w:t>ldersgruppen</w:t>
      </w:r>
      <w:r w:rsidR="00A704FF" w:rsidRPr="004F2DD6">
        <w:t xml:space="preserve"> 30-39 år</w:t>
      </w:r>
      <w:r w:rsidR="00DC55AD" w:rsidRPr="004F2DD6">
        <w:t xml:space="preserve"> er minst fornøyd</w:t>
      </w:r>
      <w:r w:rsidR="007A1BBB" w:rsidRPr="004F2DD6">
        <w:t xml:space="preserve">, </w:t>
      </w:r>
      <w:r w:rsidR="007A1BBB" w:rsidRPr="004F2DD6">
        <w:t>imens de over 60 år er mest fornøyd</w:t>
      </w:r>
      <w:r w:rsidR="004F2DD6" w:rsidRPr="004F2DD6">
        <w:t>.</w:t>
      </w:r>
      <w:r w:rsidR="00DC55AD" w:rsidRPr="004F2DD6">
        <w:t xml:space="preserve"> Økende alder gir </w:t>
      </w:r>
      <w:r w:rsidR="004F2DD6" w:rsidRPr="004F2DD6">
        <w:t xml:space="preserve">altså </w:t>
      </w:r>
      <w:r w:rsidR="00DC55AD" w:rsidRPr="004F2DD6">
        <w:t>mer fornøyde brukere. Årsakene til dette kjenner vi ikke, men det kan bekreftes i andre undersøkelser</w:t>
      </w:r>
      <w:r w:rsidR="009445DF" w:rsidRPr="004F2DD6">
        <w:t>.</w:t>
      </w:r>
    </w:p>
    <w:p w14:paraId="09BA704A" w14:textId="77777777" w:rsidR="00847E05" w:rsidRPr="001D1CA1" w:rsidRDefault="00847E05" w:rsidP="00BD7AA6">
      <w:pPr>
        <w:pStyle w:val="Brdtekst2"/>
        <w:rPr>
          <w:rFonts w:ascii="Calibri" w:hAnsi="Calibri" w:cs="Arial"/>
          <w:b/>
          <w:bCs/>
        </w:rPr>
        <w:sectPr w:rsidR="00847E05" w:rsidRPr="001D1CA1" w:rsidSect="00847E05">
          <w:type w:val="continuous"/>
          <w:pgSz w:w="11906" w:h="16838"/>
          <w:pgMar w:top="1417" w:right="1417" w:bottom="1417" w:left="1417" w:header="708" w:footer="708" w:gutter="0"/>
          <w:cols w:num="2" w:space="708"/>
          <w:titlePg/>
          <w:docGrid w:linePitch="360"/>
        </w:sectPr>
      </w:pPr>
    </w:p>
    <w:p w14:paraId="51A4DA6A" w14:textId="77777777" w:rsidR="00847E05" w:rsidRPr="001D1CA1" w:rsidRDefault="00847E05" w:rsidP="00BD7AA6">
      <w:pPr>
        <w:pStyle w:val="Brdtekst2"/>
        <w:rPr>
          <w:rFonts w:ascii="Calibri" w:hAnsi="Calibri" w:cs="Arial"/>
          <w:b/>
          <w:bCs/>
        </w:rPr>
      </w:pPr>
    </w:p>
    <w:p w14:paraId="7E8B7C83" w14:textId="77777777" w:rsidR="00BD7AA6" w:rsidRPr="0056289C" w:rsidRDefault="003077DC" w:rsidP="00BD7AA6">
      <w:pPr>
        <w:pStyle w:val="Brdtekst2"/>
        <w:rPr>
          <w:rFonts w:ascii="Calibri" w:hAnsi="Calibri" w:cs="Arial"/>
          <w:b/>
          <w:bCs/>
          <w:color w:val="auto"/>
        </w:rPr>
      </w:pPr>
      <w:r w:rsidRPr="0056289C">
        <w:rPr>
          <w:rFonts w:ascii="Calibri" w:hAnsi="Calibri" w:cs="Arial"/>
          <w:b/>
          <w:bCs/>
          <w:color w:val="auto"/>
        </w:rPr>
        <w:t>Figur 10</w:t>
      </w:r>
      <w:r w:rsidR="00BD7AA6" w:rsidRPr="0056289C">
        <w:rPr>
          <w:rFonts w:ascii="Calibri" w:hAnsi="Calibri" w:cs="Arial"/>
          <w:b/>
          <w:bCs/>
          <w:color w:val="auto"/>
        </w:rPr>
        <w:t>. Gjennomsnitt av svar på 6</w:t>
      </w:r>
      <w:r w:rsidR="00321B4A" w:rsidRPr="0056289C">
        <w:rPr>
          <w:rFonts w:ascii="Calibri" w:hAnsi="Calibri" w:cs="Arial"/>
          <w:b/>
          <w:bCs/>
          <w:color w:val="auto"/>
        </w:rPr>
        <w:t>-</w:t>
      </w:r>
      <w:r w:rsidR="00BD7AA6" w:rsidRPr="0056289C">
        <w:rPr>
          <w:rFonts w:ascii="Calibri" w:hAnsi="Calibri" w:cs="Arial"/>
          <w:b/>
          <w:bCs/>
          <w:color w:val="auto"/>
        </w:rPr>
        <w:t xml:space="preserve">punktsskala på spørsmålet: Hvor fornøyd er du med NAV helhetlig sett? Fordelt på </w:t>
      </w:r>
      <w:r w:rsidR="009445DF" w:rsidRPr="0056289C">
        <w:rPr>
          <w:rFonts w:ascii="Calibri" w:hAnsi="Calibri" w:cs="Arial"/>
          <w:b/>
          <w:bCs/>
          <w:color w:val="auto"/>
        </w:rPr>
        <w:t>alder og kjønn.</w:t>
      </w:r>
    </w:p>
    <w:p w14:paraId="04C0C367" w14:textId="77777777" w:rsidR="00936D04" w:rsidRDefault="00936D04" w:rsidP="00BD7AA6">
      <w:pPr>
        <w:pStyle w:val="Brdtekst2"/>
        <w:rPr>
          <w:rFonts w:ascii="Calibri" w:hAnsi="Calibri" w:cs="Arial"/>
          <w:b/>
          <w:bCs/>
        </w:rPr>
      </w:pPr>
    </w:p>
    <w:p w14:paraId="4E711E68" w14:textId="6E608E85" w:rsidR="00936D04" w:rsidRPr="001D1CA1" w:rsidRDefault="00936D04" w:rsidP="00BD7AA6">
      <w:pPr>
        <w:pStyle w:val="Brdtekst2"/>
        <w:rPr>
          <w:rFonts w:asciiTheme="minorHAnsi" w:hAnsiTheme="minorHAnsi" w:cstheme="minorBidi"/>
          <w:b/>
          <w:bCs/>
          <w:sz w:val="22"/>
          <w:szCs w:val="22"/>
        </w:rPr>
        <w:sectPr w:rsidR="00936D04" w:rsidRPr="001D1CA1" w:rsidSect="008A2F9C">
          <w:type w:val="continuous"/>
          <w:pgSz w:w="11906" w:h="16838"/>
          <w:pgMar w:top="1417" w:right="1417" w:bottom="1417" w:left="1417" w:header="708" w:footer="708" w:gutter="0"/>
          <w:cols w:space="708"/>
          <w:titlePg/>
          <w:docGrid w:linePitch="360"/>
        </w:sectPr>
      </w:pPr>
      <w:r>
        <w:rPr>
          <w:noProof/>
        </w:rPr>
        <w:drawing>
          <wp:inline distT="0" distB="0" distL="0" distR="0" wp14:anchorId="09487D8E" wp14:editId="64F07579">
            <wp:extent cx="5654040" cy="3009900"/>
            <wp:effectExtent l="0" t="0" r="0" b="0"/>
            <wp:docPr id="81951159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8DD1818" w14:textId="026F13B6" w:rsidR="00571B54" w:rsidRPr="001D1CA1" w:rsidRDefault="00571B54" w:rsidP="00AF295A">
      <w:pPr>
        <w:rPr>
          <w:rFonts w:ascii="Calibri" w:eastAsia="Calibri" w:hAnsi="Calibri" w:cs="Arial"/>
          <w:color w:val="FF0000"/>
          <w:kern w:val="0"/>
          <w14:ligatures w14:val="none"/>
        </w:rPr>
        <w:sectPr w:rsidR="00571B54" w:rsidRPr="001D1CA1" w:rsidSect="00571B54">
          <w:type w:val="continuous"/>
          <w:pgSz w:w="11906" w:h="16838"/>
          <w:pgMar w:top="1417" w:right="1417" w:bottom="1417" w:left="1417" w:header="708" w:footer="708" w:gutter="0"/>
          <w:cols w:space="708"/>
          <w:titlePg/>
          <w:docGrid w:linePitch="360"/>
        </w:sectPr>
      </w:pPr>
    </w:p>
    <w:p w14:paraId="7642F102" w14:textId="77777777" w:rsidR="00571B54" w:rsidRPr="002D0B1A" w:rsidRDefault="00571B54" w:rsidP="00571B54">
      <w:pPr>
        <w:pStyle w:val="Brdtekst2"/>
        <w:rPr>
          <w:rFonts w:asciiTheme="minorHAnsi" w:hAnsiTheme="minorHAnsi" w:cstheme="minorBidi"/>
          <w:color w:val="auto"/>
        </w:rPr>
      </w:pPr>
      <w:r w:rsidRPr="002D0B1A">
        <w:rPr>
          <w:rFonts w:asciiTheme="minorHAnsi" w:hAnsiTheme="minorHAnsi" w:cstheme="minorBidi"/>
          <w:i/>
          <w:iCs/>
          <w:color w:val="auto"/>
        </w:rPr>
        <w:t xml:space="preserve">Kilde: </w:t>
      </w:r>
      <w:r w:rsidRPr="002D0B1A">
        <w:rPr>
          <w:rFonts w:asciiTheme="minorHAnsi" w:hAnsiTheme="minorHAnsi" w:cstheme="minorBidi"/>
          <w:color w:val="auto"/>
        </w:rPr>
        <w:t>NAV</w:t>
      </w:r>
    </w:p>
    <w:p w14:paraId="5E13602E" w14:textId="63C6EB7E" w:rsidR="00C61ADA" w:rsidRPr="001D1CA1" w:rsidRDefault="00C61ADA" w:rsidP="00AF295A">
      <w:pPr>
        <w:rPr>
          <w:rFonts w:ascii="Calibri" w:eastAsia="Calibri" w:hAnsi="Calibri" w:cs="Arial"/>
          <w:color w:val="FF0000"/>
          <w:kern w:val="0"/>
          <w14:ligatures w14:val="none"/>
        </w:rPr>
      </w:pPr>
    </w:p>
    <w:p w14:paraId="1DCE0005" w14:textId="77777777" w:rsidR="00EB7B91" w:rsidRPr="001D1CA1" w:rsidRDefault="00EB7B91" w:rsidP="00AF295A">
      <w:pPr>
        <w:rPr>
          <w:rFonts w:ascii="Calibri" w:eastAsia="Calibri" w:hAnsi="Calibri" w:cs="Arial"/>
          <w:color w:val="FF0000"/>
          <w:kern w:val="0"/>
          <w14:ligatures w14:val="none"/>
        </w:rPr>
        <w:sectPr w:rsidR="00EB7B91" w:rsidRPr="001D1CA1" w:rsidSect="00D4601C">
          <w:type w:val="continuous"/>
          <w:pgSz w:w="11906" w:h="16838"/>
          <w:pgMar w:top="1417" w:right="1417" w:bottom="1417" w:left="1417" w:header="708" w:footer="708" w:gutter="0"/>
          <w:cols w:num="2" w:space="708"/>
          <w:titlePg/>
          <w:docGrid w:linePitch="360"/>
        </w:sectPr>
      </w:pPr>
    </w:p>
    <w:p w14:paraId="33BFE0E5" w14:textId="14DAE1EA" w:rsidR="0067213C" w:rsidRPr="00CF0D17" w:rsidRDefault="0067213C" w:rsidP="00AF295A">
      <w:pPr>
        <w:rPr>
          <w:rFonts w:ascii="Calibri" w:eastAsia="Calibri" w:hAnsi="Calibri" w:cs="Arial"/>
          <w:kern w:val="0"/>
          <w14:ligatures w14:val="none"/>
        </w:rPr>
      </w:pPr>
      <w:r w:rsidRPr="00CF0D17">
        <w:rPr>
          <w:rFonts w:ascii="Calibri" w:eastAsia="Calibri" w:hAnsi="Calibri" w:cs="Arial"/>
          <w:kern w:val="0"/>
          <w14:ligatures w14:val="none"/>
        </w:rPr>
        <w:t xml:space="preserve">Tilfredsheten </w:t>
      </w:r>
      <w:r w:rsidR="00D94DE4" w:rsidRPr="00CF0D17">
        <w:rPr>
          <w:rFonts w:ascii="Calibri" w:eastAsia="Calibri" w:hAnsi="Calibri" w:cs="Arial"/>
          <w:kern w:val="0"/>
          <w14:ligatures w14:val="none"/>
        </w:rPr>
        <w:t xml:space="preserve">i utvalget </w:t>
      </w:r>
      <w:r w:rsidRPr="00CF0D17">
        <w:rPr>
          <w:rFonts w:ascii="Calibri" w:eastAsia="Calibri" w:hAnsi="Calibri" w:cs="Arial"/>
          <w:kern w:val="0"/>
          <w14:ligatures w14:val="none"/>
        </w:rPr>
        <w:t xml:space="preserve">varierer også med </w:t>
      </w:r>
      <w:r w:rsidR="00EB7B91" w:rsidRPr="00CF0D17">
        <w:rPr>
          <w:rFonts w:ascii="Calibri" w:eastAsia="Calibri" w:hAnsi="Calibri" w:cs="Arial"/>
          <w:kern w:val="0"/>
          <w14:ligatures w14:val="none"/>
        </w:rPr>
        <w:t>antall kontakter med NAV</w:t>
      </w:r>
      <w:r w:rsidR="00321B4A" w:rsidRPr="00CF0D17">
        <w:rPr>
          <w:rFonts w:ascii="Calibri" w:eastAsia="Calibri" w:hAnsi="Calibri" w:cs="Arial"/>
          <w:kern w:val="0"/>
          <w14:ligatures w14:val="none"/>
        </w:rPr>
        <w:t>-</w:t>
      </w:r>
      <w:r w:rsidR="00EB7B91" w:rsidRPr="00CF0D17">
        <w:rPr>
          <w:rFonts w:ascii="Calibri" w:eastAsia="Calibri" w:hAnsi="Calibri" w:cs="Arial"/>
          <w:kern w:val="0"/>
          <w14:ligatures w14:val="none"/>
        </w:rPr>
        <w:t xml:space="preserve">ansatte. </w:t>
      </w:r>
    </w:p>
    <w:p w14:paraId="2D9EF921" w14:textId="77777777" w:rsidR="00091569" w:rsidRDefault="00091569" w:rsidP="00091569">
      <w:pPr>
        <w:pStyle w:val="Brdtekst2"/>
        <w:rPr>
          <w:rFonts w:ascii="Calibri" w:hAnsi="Calibri" w:cs="Arial"/>
          <w:b/>
          <w:bCs/>
        </w:rPr>
        <w:sectPr w:rsidR="00091569" w:rsidSect="00091569">
          <w:type w:val="continuous"/>
          <w:pgSz w:w="11906" w:h="16838"/>
          <w:pgMar w:top="1417" w:right="1417" w:bottom="1417" w:left="1417" w:header="708" w:footer="708" w:gutter="0"/>
          <w:cols w:num="2" w:space="708"/>
          <w:titlePg/>
          <w:docGrid w:linePitch="360"/>
        </w:sectPr>
      </w:pPr>
    </w:p>
    <w:p w14:paraId="7A393248" w14:textId="6689C872" w:rsidR="00091569" w:rsidRDefault="00091569" w:rsidP="00091569">
      <w:pPr>
        <w:pStyle w:val="Brdtekst2"/>
        <w:rPr>
          <w:rFonts w:ascii="Calibri" w:hAnsi="Calibri" w:cs="Arial"/>
          <w:b/>
          <w:bCs/>
          <w:color w:val="auto"/>
        </w:rPr>
      </w:pPr>
      <w:r w:rsidRPr="008A6D69">
        <w:rPr>
          <w:rFonts w:ascii="Calibri" w:hAnsi="Calibri" w:cs="Arial"/>
          <w:b/>
          <w:bCs/>
          <w:color w:val="auto"/>
        </w:rPr>
        <w:t xml:space="preserve">Figur 11. Gjennomsnitt av svar på 6-punktsskala på spørsmålet: Hvor fornøyd er du med NAV helhetlig sett? </w:t>
      </w:r>
      <w:r w:rsidR="008A6D69" w:rsidRPr="008A6D69">
        <w:rPr>
          <w:rFonts w:ascii="Calibri" w:hAnsi="Calibri" w:cs="Arial"/>
          <w:b/>
          <w:bCs/>
          <w:color w:val="auto"/>
        </w:rPr>
        <w:t>Krysset med spørsmålet</w:t>
      </w:r>
      <w:r w:rsidR="00593E55">
        <w:rPr>
          <w:rFonts w:ascii="Calibri" w:hAnsi="Calibri" w:cs="Arial"/>
          <w:b/>
          <w:bCs/>
          <w:color w:val="auto"/>
        </w:rPr>
        <w:t>:</w:t>
      </w:r>
      <w:r w:rsidR="008A6D69" w:rsidRPr="008A6D69">
        <w:rPr>
          <w:rFonts w:ascii="Calibri" w:hAnsi="Calibri" w:cs="Arial"/>
          <w:b/>
          <w:bCs/>
          <w:color w:val="auto"/>
        </w:rPr>
        <w:t xml:space="preserve"> Hvor mange ganger </w:t>
      </w:r>
      <w:r w:rsidR="002774E6">
        <w:rPr>
          <w:rFonts w:ascii="Calibri" w:hAnsi="Calibri" w:cs="Arial"/>
          <w:b/>
          <w:bCs/>
          <w:color w:val="auto"/>
        </w:rPr>
        <w:t>v</w:t>
      </w:r>
      <w:r w:rsidR="008A6D69" w:rsidRPr="008A6D69">
        <w:rPr>
          <w:rFonts w:ascii="Calibri" w:hAnsi="Calibri" w:cs="Arial"/>
          <w:b/>
          <w:bCs/>
          <w:color w:val="auto"/>
        </w:rPr>
        <w:t>il du anslå at du har vært i kontakt med ansatte i NAV de siste seks månedene?</w:t>
      </w:r>
      <w:r w:rsidRPr="008A6D69">
        <w:rPr>
          <w:rFonts w:ascii="Calibri" w:hAnsi="Calibri" w:cs="Arial"/>
          <w:b/>
          <w:bCs/>
          <w:color w:val="auto"/>
        </w:rPr>
        <w:t xml:space="preserve"> </w:t>
      </w:r>
    </w:p>
    <w:p w14:paraId="773D19CF" w14:textId="77777777" w:rsidR="00CE0BE3" w:rsidRDefault="00CE0BE3" w:rsidP="00091569">
      <w:pPr>
        <w:pStyle w:val="Brdtekst2"/>
        <w:rPr>
          <w:rFonts w:ascii="Calibri" w:hAnsi="Calibri" w:cs="Arial"/>
          <w:b/>
          <w:bCs/>
          <w:color w:val="auto"/>
        </w:rPr>
      </w:pPr>
    </w:p>
    <w:p w14:paraId="29439F1C" w14:textId="215D83E4" w:rsidR="00CE0BE3" w:rsidRPr="008A6D69" w:rsidRDefault="00CE0BE3" w:rsidP="00091569">
      <w:pPr>
        <w:pStyle w:val="Brdtekst2"/>
        <w:rPr>
          <w:rFonts w:asciiTheme="minorHAnsi" w:hAnsiTheme="minorHAnsi" w:cstheme="minorBidi"/>
          <w:b/>
          <w:bCs/>
          <w:color w:val="auto"/>
          <w:sz w:val="22"/>
          <w:szCs w:val="22"/>
        </w:rPr>
        <w:sectPr w:rsidR="00CE0BE3" w:rsidRPr="008A6D69" w:rsidSect="00091569">
          <w:type w:val="continuous"/>
          <w:pgSz w:w="11906" w:h="16838"/>
          <w:pgMar w:top="1417" w:right="1417" w:bottom="1417" w:left="1417" w:header="708" w:footer="708" w:gutter="0"/>
          <w:cols w:space="708"/>
          <w:titlePg/>
          <w:docGrid w:linePitch="360"/>
        </w:sectPr>
      </w:pPr>
    </w:p>
    <w:p w14:paraId="5E0A3C1E" w14:textId="002C14E6" w:rsidR="00091569" w:rsidRPr="001D1CA1" w:rsidRDefault="00ED689A" w:rsidP="003A77BC">
      <w:pPr>
        <w:rPr>
          <w:color w:val="FF0000"/>
        </w:rPr>
        <w:sectPr w:rsidR="00091569" w:rsidRPr="001D1CA1" w:rsidSect="0017206D">
          <w:type w:val="continuous"/>
          <w:pgSz w:w="11906" w:h="16838"/>
          <w:pgMar w:top="1417" w:right="1417" w:bottom="1417" w:left="1417" w:header="708" w:footer="708" w:gutter="0"/>
          <w:cols w:num="2" w:space="708"/>
          <w:titlePg/>
          <w:docGrid w:linePitch="360"/>
        </w:sectPr>
      </w:pPr>
      <w:r>
        <w:rPr>
          <w:noProof/>
        </w:rPr>
        <w:lastRenderedPageBreak/>
        <w:drawing>
          <wp:inline distT="0" distB="0" distL="0" distR="0" wp14:anchorId="362A68BD" wp14:editId="6ED960D0">
            <wp:extent cx="5951220" cy="2895600"/>
            <wp:effectExtent l="0" t="0" r="0" b="0"/>
            <wp:docPr id="669144624"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9F081CF" w14:textId="3AB0ACFA" w:rsidR="00AE7510" w:rsidRDefault="00AE7510" w:rsidP="0067213C">
      <w:pPr>
        <w:pStyle w:val="Brdtekst2"/>
        <w:rPr>
          <w:rFonts w:asciiTheme="minorHAnsi" w:hAnsiTheme="minorHAnsi" w:cstheme="minorBidi"/>
          <w:color w:val="auto"/>
        </w:rPr>
      </w:pPr>
      <w:r w:rsidRPr="00AE7510">
        <w:rPr>
          <w:rFonts w:asciiTheme="minorHAnsi" w:hAnsiTheme="minorHAnsi" w:cstheme="minorBidi"/>
          <w:i/>
          <w:iCs/>
          <w:color w:val="auto"/>
        </w:rPr>
        <w:t xml:space="preserve">Kilde: </w:t>
      </w:r>
      <w:r w:rsidRPr="00AE7510">
        <w:rPr>
          <w:rFonts w:asciiTheme="minorHAnsi" w:hAnsiTheme="minorHAnsi" w:cstheme="minorBidi"/>
          <w:color w:val="auto"/>
        </w:rPr>
        <w:t>NAV</w:t>
      </w:r>
    </w:p>
    <w:p w14:paraId="2296795B" w14:textId="77777777" w:rsidR="00D43B19" w:rsidRPr="00AE7510" w:rsidRDefault="00D43B19" w:rsidP="0067213C">
      <w:pPr>
        <w:pStyle w:val="Brdtekst2"/>
        <w:rPr>
          <w:rFonts w:ascii="Calibri" w:hAnsi="Calibri" w:cs="Arial"/>
          <w:b/>
          <w:bCs/>
          <w:color w:val="auto"/>
        </w:rPr>
      </w:pPr>
    </w:p>
    <w:p w14:paraId="5E771E70" w14:textId="77777777" w:rsidR="008A2AEA" w:rsidRDefault="008A2AEA" w:rsidP="008A2AEA">
      <w:pPr>
        <w:pStyle w:val="Brdtekst2"/>
        <w:rPr>
          <w:rFonts w:ascii="Calibri" w:hAnsi="Calibri" w:cs="Arial"/>
          <w:b/>
          <w:bCs/>
          <w:color w:val="auto"/>
        </w:rPr>
      </w:pPr>
      <w:r w:rsidRPr="00D43B19">
        <w:rPr>
          <w:rFonts w:ascii="Calibri" w:hAnsi="Calibri" w:cs="Arial"/>
          <w:b/>
          <w:bCs/>
          <w:color w:val="auto"/>
        </w:rPr>
        <w:t>Figur 1</w:t>
      </w:r>
      <w:r w:rsidR="00895DA6">
        <w:rPr>
          <w:rFonts w:ascii="Calibri" w:hAnsi="Calibri" w:cs="Arial"/>
          <w:b/>
          <w:bCs/>
          <w:color w:val="auto"/>
        </w:rPr>
        <w:t>2</w:t>
      </w:r>
      <w:r w:rsidRPr="00D43B19">
        <w:rPr>
          <w:rFonts w:ascii="Calibri" w:hAnsi="Calibri" w:cs="Arial"/>
          <w:b/>
          <w:bCs/>
          <w:color w:val="auto"/>
        </w:rPr>
        <w:t xml:space="preserve">. Gjennomsnitt av svar på 6-punktsskala på spørsmålet: Hvor fornøyd er du med NAV helhetlig sett? Fordelt på antall kontakter med NAV ansatte og </w:t>
      </w:r>
      <w:r w:rsidR="00D43B19" w:rsidRPr="00D43B19">
        <w:rPr>
          <w:rFonts w:ascii="Calibri" w:hAnsi="Calibri" w:cs="Arial"/>
          <w:b/>
          <w:bCs/>
          <w:color w:val="auto"/>
        </w:rPr>
        <w:t>brukergrupp</w:t>
      </w:r>
      <w:r w:rsidRPr="00D43B19">
        <w:rPr>
          <w:rFonts w:ascii="Calibri" w:hAnsi="Calibri" w:cs="Arial"/>
          <w:b/>
          <w:bCs/>
          <w:color w:val="auto"/>
        </w:rPr>
        <w:t xml:space="preserve">er. </w:t>
      </w:r>
    </w:p>
    <w:p w14:paraId="5D77685B" w14:textId="77777777" w:rsidR="00895DA6" w:rsidRDefault="00895DA6" w:rsidP="008A2AEA">
      <w:pPr>
        <w:pStyle w:val="Brdtekst2"/>
        <w:rPr>
          <w:rFonts w:ascii="Calibri" w:hAnsi="Calibri" w:cs="Arial"/>
          <w:b/>
          <w:bCs/>
          <w:color w:val="auto"/>
        </w:rPr>
      </w:pPr>
    </w:p>
    <w:p w14:paraId="2131C50E" w14:textId="1D50BD12" w:rsidR="00895DA6" w:rsidRPr="00D43B19" w:rsidRDefault="00895DA6" w:rsidP="008A2AEA">
      <w:pPr>
        <w:pStyle w:val="Brdtekst2"/>
        <w:rPr>
          <w:rFonts w:asciiTheme="minorHAnsi" w:hAnsiTheme="minorHAnsi" w:cstheme="minorBidi"/>
          <w:b/>
          <w:bCs/>
          <w:color w:val="auto"/>
          <w:sz w:val="22"/>
          <w:szCs w:val="22"/>
        </w:rPr>
        <w:sectPr w:rsidR="00895DA6" w:rsidRPr="00D43B19" w:rsidSect="008A2AEA">
          <w:type w:val="continuous"/>
          <w:pgSz w:w="11906" w:h="16838"/>
          <w:pgMar w:top="1417" w:right="1417" w:bottom="1417" w:left="1417" w:header="708" w:footer="708" w:gutter="0"/>
          <w:cols w:space="708"/>
          <w:titlePg/>
          <w:docGrid w:linePitch="360"/>
        </w:sectPr>
      </w:pPr>
    </w:p>
    <w:p w14:paraId="4D986EB4" w14:textId="20401E53" w:rsidR="00AE7510" w:rsidRDefault="00EE0B45" w:rsidP="0067213C">
      <w:pPr>
        <w:pStyle w:val="Brdtekst2"/>
        <w:rPr>
          <w:rFonts w:ascii="Calibri" w:hAnsi="Calibri" w:cs="Arial"/>
          <w:b/>
          <w:bCs/>
        </w:rPr>
      </w:pPr>
      <w:r>
        <w:rPr>
          <w:noProof/>
        </w:rPr>
        <w:drawing>
          <wp:inline distT="0" distB="0" distL="0" distR="0" wp14:anchorId="56D80ECC" wp14:editId="4C9BC472">
            <wp:extent cx="5734050" cy="3495675"/>
            <wp:effectExtent l="0" t="0" r="0" b="0"/>
            <wp:docPr id="796457099"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83CBFB1" w14:textId="77777777" w:rsidR="00AE7510" w:rsidRDefault="00AE7510" w:rsidP="0067213C">
      <w:pPr>
        <w:pStyle w:val="Brdtekst2"/>
        <w:rPr>
          <w:rFonts w:ascii="Calibri" w:hAnsi="Calibri" w:cs="Arial"/>
          <w:b/>
          <w:bCs/>
        </w:rPr>
      </w:pPr>
    </w:p>
    <w:p w14:paraId="78388E11" w14:textId="77777777" w:rsidR="00885E6E" w:rsidRDefault="00885E6E" w:rsidP="00885E6E">
      <w:pPr>
        <w:pStyle w:val="Brdtekst2"/>
        <w:rPr>
          <w:rFonts w:asciiTheme="minorHAnsi" w:hAnsiTheme="minorHAnsi" w:cstheme="minorBidi"/>
          <w:color w:val="auto"/>
        </w:rPr>
      </w:pPr>
      <w:r w:rsidRPr="00AE7510">
        <w:rPr>
          <w:rFonts w:asciiTheme="minorHAnsi" w:hAnsiTheme="minorHAnsi" w:cstheme="minorBidi"/>
          <w:i/>
          <w:iCs/>
          <w:color w:val="auto"/>
        </w:rPr>
        <w:t xml:space="preserve">Kilde: </w:t>
      </w:r>
      <w:r w:rsidRPr="00AE7510">
        <w:rPr>
          <w:rFonts w:asciiTheme="minorHAnsi" w:hAnsiTheme="minorHAnsi" w:cstheme="minorBidi"/>
          <w:color w:val="auto"/>
        </w:rPr>
        <w:t>NAV</w:t>
      </w:r>
    </w:p>
    <w:p w14:paraId="1B78DC5F" w14:textId="77777777" w:rsidR="00885E6E" w:rsidRDefault="00885E6E" w:rsidP="0067213C">
      <w:pPr>
        <w:pStyle w:val="Brdtekst2"/>
        <w:rPr>
          <w:rFonts w:ascii="Calibri" w:hAnsi="Calibri" w:cs="Arial"/>
          <w:b/>
          <w:bCs/>
        </w:rPr>
      </w:pPr>
    </w:p>
    <w:p w14:paraId="634D9003" w14:textId="77777777" w:rsidR="00885E6E" w:rsidRDefault="00885E6E" w:rsidP="0067213C">
      <w:pPr>
        <w:pStyle w:val="Brdtekst2"/>
        <w:rPr>
          <w:rFonts w:ascii="Calibri" w:hAnsi="Calibri" w:cs="Arial"/>
          <w:b/>
          <w:bCs/>
        </w:rPr>
      </w:pPr>
    </w:p>
    <w:p w14:paraId="77320022" w14:textId="1AD4E61C" w:rsidR="0067213C" w:rsidRPr="00375D71" w:rsidRDefault="0067213C" w:rsidP="0067213C">
      <w:pPr>
        <w:pStyle w:val="Brdtekst2"/>
        <w:rPr>
          <w:rFonts w:asciiTheme="minorHAnsi" w:hAnsiTheme="minorHAnsi" w:cstheme="minorBidi"/>
          <w:b/>
          <w:bCs/>
          <w:color w:val="auto"/>
          <w:sz w:val="22"/>
          <w:szCs w:val="22"/>
        </w:rPr>
        <w:sectPr w:rsidR="0067213C" w:rsidRPr="00375D71" w:rsidSect="008A2F9C">
          <w:type w:val="continuous"/>
          <w:pgSz w:w="11906" w:h="16838"/>
          <w:pgMar w:top="1417" w:right="1417" w:bottom="1417" w:left="1417" w:header="708" w:footer="708" w:gutter="0"/>
          <w:cols w:space="708"/>
          <w:titlePg/>
          <w:docGrid w:linePitch="360"/>
        </w:sectPr>
      </w:pPr>
      <w:r w:rsidRPr="00375D71">
        <w:rPr>
          <w:rFonts w:ascii="Calibri" w:hAnsi="Calibri" w:cs="Arial"/>
          <w:b/>
          <w:bCs/>
          <w:color w:val="auto"/>
        </w:rPr>
        <w:t>Figur 1</w:t>
      </w:r>
      <w:r w:rsidR="00B21CCC" w:rsidRPr="00375D71">
        <w:rPr>
          <w:rFonts w:ascii="Calibri" w:hAnsi="Calibri" w:cs="Arial"/>
          <w:b/>
          <w:bCs/>
          <w:color w:val="auto"/>
        </w:rPr>
        <w:t>3</w:t>
      </w:r>
      <w:r w:rsidRPr="00375D71">
        <w:rPr>
          <w:rFonts w:ascii="Calibri" w:hAnsi="Calibri" w:cs="Arial"/>
          <w:b/>
          <w:bCs/>
          <w:color w:val="auto"/>
        </w:rPr>
        <w:t>. Gjennomsnitt av svar på 6</w:t>
      </w:r>
      <w:r w:rsidR="00321B4A" w:rsidRPr="00375D71">
        <w:rPr>
          <w:rFonts w:ascii="Calibri" w:hAnsi="Calibri" w:cs="Arial"/>
          <w:b/>
          <w:bCs/>
          <w:color w:val="auto"/>
        </w:rPr>
        <w:t>-</w:t>
      </w:r>
      <w:r w:rsidRPr="00375D71">
        <w:rPr>
          <w:rFonts w:ascii="Calibri" w:hAnsi="Calibri" w:cs="Arial"/>
          <w:b/>
          <w:bCs/>
          <w:color w:val="auto"/>
        </w:rPr>
        <w:t xml:space="preserve">punktsskala på spørsmålet: Hvor fornøyd er du med NAV helhetlig sett? Fordelt på </w:t>
      </w:r>
      <w:r w:rsidR="00E65022" w:rsidRPr="00375D71">
        <w:rPr>
          <w:rFonts w:ascii="Calibri" w:hAnsi="Calibri" w:cs="Arial"/>
          <w:b/>
          <w:bCs/>
          <w:color w:val="auto"/>
        </w:rPr>
        <w:t>antall kontakter med NAV ansatte</w:t>
      </w:r>
      <w:r w:rsidR="00406307" w:rsidRPr="00375D71">
        <w:rPr>
          <w:rFonts w:ascii="Calibri" w:hAnsi="Calibri" w:cs="Arial"/>
          <w:b/>
          <w:bCs/>
          <w:color w:val="auto"/>
        </w:rPr>
        <w:t xml:space="preserve"> og aldersgrupper</w:t>
      </w:r>
      <w:r w:rsidR="0017206D" w:rsidRPr="00375D71">
        <w:rPr>
          <w:rFonts w:ascii="Calibri" w:hAnsi="Calibri" w:cs="Arial"/>
          <w:b/>
          <w:bCs/>
          <w:color w:val="auto"/>
        </w:rPr>
        <w:t xml:space="preserve">. </w:t>
      </w:r>
    </w:p>
    <w:p w14:paraId="41C60A74" w14:textId="68BED93A" w:rsidR="00F85006" w:rsidRPr="001D1CA1" w:rsidRDefault="00E00B0F" w:rsidP="00F85006">
      <w:pPr>
        <w:pStyle w:val="Brdtekst2"/>
        <w:rPr>
          <w:rFonts w:asciiTheme="minorHAnsi" w:hAnsiTheme="minorHAnsi" w:cstheme="minorBidi"/>
        </w:rPr>
      </w:pPr>
      <w:r>
        <w:rPr>
          <w:noProof/>
        </w:rPr>
        <w:lastRenderedPageBreak/>
        <w:drawing>
          <wp:inline distT="0" distB="0" distL="0" distR="0" wp14:anchorId="7CA0708A" wp14:editId="408F1D25">
            <wp:extent cx="5760720" cy="2983865"/>
            <wp:effectExtent l="0" t="0" r="0" b="0"/>
            <wp:docPr id="1389088452"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F85006" w:rsidRPr="001D1CA1">
        <w:rPr>
          <w:rFonts w:asciiTheme="minorHAnsi" w:hAnsiTheme="minorHAnsi" w:cstheme="minorBidi"/>
          <w:i/>
          <w:iCs/>
        </w:rPr>
        <w:t xml:space="preserve"> </w:t>
      </w:r>
      <w:r w:rsidR="00F85006" w:rsidRPr="00375D71">
        <w:rPr>
          <w:rFonts w:asciiTheme="minorHAnsi" w:hAnsiTheme="minorHAnsi" w:cstheme="minorBidi"/>
          <w:i/>
          <w:iCs/>
          <w:color w:val="auto"/>
        </w:rPr>
        <w:t xml:space="preserve">Kilde: </w:t>
      </w:r>
      <w:r w:rsidR="00F85006" w:rsidRPr="00375D71">
        <w:rPr>
          <w:rFonts w:asciiTheme="minorHAnsi" w:hAnsiTheme="minorHAnsi" w:cstheme="minorBidi"/>
          <w:color w:val="auto"/>
        </w:rPr>
        <w:t>NAV</w:t>
      </w:r>
    </w:p>
    <w:p w14:paraId="7FE2C567" w14:textId="77777777" w:rsidR="00F85006" w:rsidRPr="001D1CA1" w:rsidRDefault="00F85006" w:rsidP="003A77BC">
      <w:pPr>
        <w:rPr>
          <w:color w:val="FF0000"/>
        </w:rPr>
      </w:pPr>
    </w:p>
    <w:p w14:paraId="2269A812" w14:textId="77777777" w:rsidR="001166EB" w:rsidRPr="001D1CA1" w:rsidRDefault="001166EB" w:rsidP="003A77BC">
      <w:pPr>
        <w:rPr>
          <w:color w:val="FF0000"/>
        </w:rPr>
        <w:sectPr w:rsidR="001166EB" w:rsidRPr="001D1CA1" w:rsidSect="00D94DE4">
          <w:type w:val="continuous"/>
          <w:pgSz w:w="11906" w:h="16838"/>
          <w:pgMar w:top="1417" w:right="1417" w:bottom="1417" w:left="1417" w:header="708" w:footer="708" w:gutter="0"/>
          <w:cols w:space="708"/>
          <w:titlePg/>
          <w:docGrid w:linePitch="360"/>
        </w:sectPr>
      </w:pPr>
    </w:p>
    <w:p w14:paraId="483D977B" w14:textId="104C192B" w:rsidR="00BA442A" w:rsidRPr="0053176A" w:rsidRDefault="00B46AEE" w:rsidP="00BA442A">
      <w:pPr>
        <w:jc w:val="both"/>
        <w:rPr>
          <w:rFonts w:ascii="Calibri" w:eastAsia="Calibri" w:hAnsi="Calibri" w:cs="Arial"/>
          <w:kern w:val="0"/>
          <w14:ligatures w14:val="none"/>
        </w:rPr>
      </w:pPr>
      <w:r w:rsidRPr="000F0B91">
        <w:rPr>
          <w:rFonts w:ascii="Calibri" w:eastAsia="Calibri" w:hAnsi="Calibri" w:cs="Arial"/>
          <w:kern w:val="0"/>
          <w14:ligatures w14:val="none"/>
        </w:rPr>
        <w:t xml:space="preserve">Tilfredsheten i utvalget varierer mellom brukergrupper. </w:t>
      </w:r>
      <w:r w:rsidR="00513F8C" w:rsidRPr="000F0B91">
        <w:rPr>
          <w:rFonts w:ascii="Calibri" w:eastAsia="Calibri" w:hAnsi="Calibri" w:cs="Arial"/>
          <w:kern w:val="0"/>
          <w14:ligatures w14:val="none"/>
        </w:rPr>
        <w:t xml:space="preserve">Arbeidssøkere </w:t>
      </w:r>
      <w:r w:rsidR="00C05775" w:rsidRPr="000F0B91">
        <w:rPr>
          <w:rFonts w:ascii="Calibri" w:eastAsia="Calibri" w:hAnsi="Calibri" w:cs="Arial"/>
          <w:kern w:val="0"/>
          <w14:ligatures w14:val="none"/>
        </w:rPr>
        <w:t xml:space="preserve">og de som har nedsatt arbeidsevne uten AAP er </w:t>
      </w:r>
      <w:r w:rsidR="00887A66" w:rsidRPr="000F0B91">
        <w:rPr>
          <w:rFonts w:ascii="Calibri" w:eastAsia="Calibri" w:hAnsi="Calibri" w:cs="Arial"/>
          <w:kern w:val="0"/>
          <w14:ligatures w14:val="none"/>
        </w:rPr>
        <w:t xml:space="preserve">blant de som </w:t>
      </w:r>
      <w:r w:rsidR="00661C1E" w:rsidRPr="000F0B91">
        <w:rPr>
          <w:rFonts w:ascii="Calibri" w:eastAsia="Calibri" w:hAnsi="Calibri" w:cs="Arial"/>
          <w:kern w:val="0"/>
          <w14:ligatures w14:val="none"/>
        </w:rPr>
        <w:t>er minst tilfredse</w:t>
      </w:r>
      <w:r w:rsidR="008B20F8" w:rsidRPr="000F0B91">
        <w:rPr>
          <w:rFonts w:ascii="Calibri" w:eastAsia="Calibri" w:hAnsi="Calibri" w:cs="Arial"/>
          <w:kern w:val="0"/>
          <w14:ligatures w14:val="none"/>
        </w:rPr>
        <w:t>,</w:t>
      </w:r>
      <w:r w:rsidR="00661C1E" w:rsidRPr="000F0B91">
        <w:rPr>
          <w:rFonts w:ascii="Calibri" w:eastAsia="Calibri" w:hAnsi="Calibri" w:cs="Arial"/>
          <w:kern w:val="0"/>
          <w14:ligatures w14:val="none"/>
        </w:rPr>
        <w:t xml:space="preserve"> mens </w:t>
      </w:r>
      <w:r w:rsidR="00B34E1A" w:rsidRPr="000F0B91">
        <w:rPr>
          <w:rFonts w:ascii="Calibri" w:eastAsia="Calibri" w:hAnsi="Calibri" w:cs="Arial"/>
          <w:kern w:val="0"/>
          <w14:ligatures w14:val="none"/>
        </w:rPr>
        <w:t xml:space="preserve">mottakere av </w:t>
      </w:r>
      <w:r w:rsidR="00B34E1A" w:rsidRPr="000F0B91">
        <w:rPr>
          <w:rFonts w:ascii="Calibri" w:eastAsia="Calibri" w:hAnsi="Calibri" w:cs="Arial"/>
          <w:kern w:val="0"/>
          <w14:ligatures w14:val="none"/>
        </w:rPr>
        <w:t>alderspensjon</w:t>
      </w:r>
      <w:r w:rsidR="000F0B91" w:rsidRPr="000F0B91">
        <w:rPr>
          <w:rFonts w:ascii="Calibri" w:eastAsia="Calibri" w:hAnsi="Calibri" w:cs="Arial"/>
          <w:kern w:val="0"/>
          <w14:ligatures w14:val="none"/>
        </w:rPr>
        <w:t>,</w:t>
      </w:r>
      <w:r w:rsidR="00B34E1A" w:rsidRPr="000F0B91">
        <w:rPr>
          <w:rFonts w:ascii="Calibri" w:eastAsia="Calibri" w:hAnsi="Calibri" w:cs="Arial"/>
          <w:kern w:val="0"/>
          <w14:ligatures w14:val="none"/>
        </w:rPr>
        <w:t xml:space="preserve"> </w:t>
      </w:r>
      <w:r w:rsidR="00AB618B" w:rsidRPr="007966D3">
        <w:rPr>
          <w:rFonts w:ascii="Calibri" w:eastAsia="Calibri" w:hAnsi="Calibri" w:cs="Arial"/>
          <w:kern w:val="0"/>
          <w14:ligatures w14:val="none"/>
        </w:rPr>
        <w:t>sykemeldte</w:t>
      </w:r>
      <w:r w:rsidR="00B34E1A" w:rsidRPr="007966D3">
        <w:rPr>
          <w:rFonts w:ascii="Calibri" w:eastAsia="Calibri" w:hAnsi="Calibri" w:cs="Arial"/>
          <w:kern w:val="0"/>
          <w14:ligatures w14:val="none"/>
        </w:rPr>
        <w:t xml:space="preserve"> </w:t>
      </w:r>
      <w:r w:rsidR="000F0B91" w:rsidRPr="007966D3">
        <w:rPr>
          <w:rFonts w:ascii="Calibri" w:eastAsia="Calibri" w:hAnsi="Calibri" w:cs="Arial"/>
          <w:kern w:val="0"/>
          <w14:ligatures w14:val="none"/>
        </w:rPr>
        <w:t xml:space="preserve">og AAP </w:t>
      </w:r>
      <w:r w:rsidR="00B34E1A" w:rsidRPr="007966D3">
        <w:rPr>
          <w:rFonts w:ascii="Calibri" w:eastAsia="Calibri" w:hAnsi="Calibri" w:cs="Arial"/>
          <w:kern w:val="0"/>
          <w14:ligatures w14:val="none"/>
        </w:rPr>
        <w:t xml:space="preserve">er blant de mest tilfredse. </w:t>
      </w:r>
      <w:r w:rsidR="0007653D" w:rsidRPr="007966D3">
        <w:rPr>
          <w:rFonts w:ascii="Calibri" w:eastAsia="Calibri" w:hAnsi="Calibri" w:cs="Arial"/>
          <w:kern w:val="0"/>
          <w14:ligatures w14:val="none"/>
        </w:rPr>
        <w:t xml:space="preserve">Dette bildet ser vi også i </w:t>
      </w:r>
      <w:r w:rsidR="0002609A" w:rsidRPr="007966D3">
        <w:rPr>
          <w:rFonts w:ascii="Calibri" w:eastAsia="Calibri" w:hAnsi="Calibri" w:cs="Arial"/>
          <w:kern w:val="0"/>
          <w14:ligatures w14:val="none"/>
        </w:rPr>
        <w:t>på landsbasis</w:t>
      </w:r>
      <w:r w:rsidR="008B20F8" w:rsidRPr="007966D3">
        <w:rPr>
          <w:rFonts w:ascii="Calibri" w:eastAsia="Calibri" w:hAnsi="Calibri" w:cs="Arial"/>
          <w:kern w:val="0"/>
          <w14:ligatures w14:val="none"/>
        </w:rPr>
        <w:t>.</w:t>
      </w:r>
      <w:r w:rsidR="0053176A" w:rsidRPr="007966D3">
        <w:rPr>
          <w:rFonts w:ascii="Calibri" w:eastAsia="Calibri" w:hAnsi="Calibri" w:cs="Arial"/>
          <w:kern w:val="0"/>
          <w14:ligatures w14:val="none"/>
        </w:rPr>
        <w:t xml:space="preserve"> </w:t>
      </w:r>
      <w:r w:rsidR="00BA442A" w:rsidRPr="007966D3">
        <w:rPr>
          <w:rFonts w:ascii="Calibri" w:eastAsia="Calibri" w:hAnsi="Calibri" w:cs="Arial"/>
          <w:kern w:val="0"/>
          <w14:ligatures w14:val="none"/>
        </w:rPr>
        <w:t xml:space="preserve">Merk </w:t>
      </w:r>
      <w:r w:rsidR="00BA442A" w:rsidRPr="0053176A">
        <w:rPr>
          <w:rFonts w:ascii="Calibri" w:eastAsia="Calibri" w:hAnsi="Calibri" w:cs="Arial"/>
          <w:kern w:val="0"/>
          <w14:ligatures w14:val="none"/>
        </w:rPr>
        <w:t xml:space="preserve">at det er få svar i enkelte grupper og ikke signifikante forskjeller. </w:t>
      </w:r>
    </w:p>
    <w:p w14:paraId="4A617DAD" w14:textId="77777777" w:rsidR="001166EB" w:rsidRPr="001D1CA1" w:rsidRDefault="001166EB" w:rsidP="00BA442A">
      <w:pPr>
        <w:pStyle w:val="Brdtekst2"/>
        <w:rPr>
          <w:rFonts w:ascii="Calibri" w:hAnsi="Calibri" w:cs="Arial"/>
          <w:b/>
          <w:bCs/>
        </w:rPr>
        <w:sectPr w:rsidR="001166EB" w:rsidRPr="001D1CA1" w:rsidSect="001166EB">
          <w:type w:val="continuous"/>
          <w:pgSz w:w="11906" w:h="16838"/>
          <w:pgMar w:top="1417" w:right="1417" w:bottom="1417" w:left="1417" w:header="708" w:footer="708" w:gutter="0"/>
          <w:cols w:num="2" w:space="708"/>
          <w:titlePg/>
          <w:docGrid w:linePitch="360"/>
        </w:sectPr>
      </w:pPr>
    </w:p>
    <w:p w14:paraId="3CFF2187" w14:textId="77777777" w:rsidR="00B46AEE" w:rsidRPr="001D1CA1" w:rsidRDefault="00B46AEE" w:rsidP="00BA442A">
      <w:pPr>
        <w:pStyle w:val="Brdtekst2"/>
        <w:rPr>
          <w:rFonts w:ascii="Calibri" w:hAnsi="Calibri" w:cs="Arial"/>
          <w:b/>
          <w:bCs/>
        </w:rPr>
      </w:pPr>
    </w:p>
    <w:p w14:paraId="59E082BD" w14:textId="4D5EDAE5" w:rsidR="00BA442A" w:rsidRPr="00D35385" w:rsidRDefault="00BA442A" w:rsidP="00BA442A">
      <w:pPr>
        <w:pStyle w:val="Brdtekst2"/>
        <w:rPr>
          <w:rFonts w:ascii="Calibri" w:hAnsi="Calibri" w:cs="Arial"/>
          <w:b/>
          <w:bCs/>
          <w:color w:val="auto"/>
        </w:rPr>
      </w:pPr>
      <w:r w:rsidRPr="00D35385">
        <w:rPr>
          <w:rFonts w:ascii="Calibri" w:hAnsi="Calibri" w:cs="Arial"/>
          <w:b/>
          <w:bCs/>
          <w:color w:val="auto"/>
        </w:rPr>
        <w:t>Figur 1</w:t>
      </w:r>
      <w:r w:rsidR="00D35385" w:rsidRPr="00D35385">
        <w:rPr>
          <w:rFonts w:ascii="Calibri" w:hAnsi="Calibri" w:cs="Arial"/>
          <w:b/>
          <w:bCs/>
          <w:color w:val="auto"/>
        </w:rPr>
        <w:t>4</w:t>
      </w:r>
      <w:r w:rsidRPr="00D35385">
        <w:rPr>
          <w:rFonts w:ascii="Calibri" w:hAnsi="Calibri" w:cs="Arial"/>
          <w:b/>
          <w:bCs/>
          <w:color w:val="auto"/>
        </w:rPr>
        <w:t>. Gjennomsnitt av svar på 6</w:t>
      </w:r>
      <w:r w:rsidR="00B97E5A" w:rsidRPr="00D35385">
        <w:rPr>
          <w:rFonts w:ascii="Calibri" w:hAnsi="Calibri" w:cs="Arial"/>
          <w:b/>
          <w:bCs/>
          <w:color w:val="auto"/>
        </w:rPr>
        <w:t>-</w:t>
      </w:r>
      <w:r w:rsidRPr="00D35385">
        <w:rPr>
          <w:rFonts w:ascii="Calibri" w:hAnsi="Calibri" w:cs="Arial"/>
          <w:b/>
          <w:bCs/>
          <w:color w:val="auto"/>
        </w:rPr>
        <w:t xml:space="preserve">punktsskala på spørsmålet: Hvor fornøyd er du med NAV helhetlig sett? Fordelt på </w:t>
      </w:r>
      <w:r w:rsidR="00AB0280" w:rsidRPr="00D35385">
        <w:rPr>
          <w:rFonts w:ascii="Calibri" w:hAnsi="Calibri" w:cs="Arial"/>
          <w:b/>
          <w:bCs/>
          <w:color w:val="auto"/>
        </w:rPr>
        <w:t>brukergruppe</w:t>
      </w:r>
      <w:r w:rsidR="00097867" w:rsidRPr="00D35385">
        <w:rPr>
          <w:rFonts w:ascii="Calibri" w:hAnsi="Calibri" w:cs="Arial"/>
          <w:b/>
          <w:bCs/>
          <w:color w:val="auto"/>
        </w:rPr>
        <w:t xml:space="preserve">. </w:t>
      </w:r>
      <w:r w:rsidR="002C47E3" w:rsidRPr="00D35385">
        <w:rPr>
          <w:rFonts w:ascii="Calibri" w:hAnsi="Calibri" w:cs="Arial"/>
          <w:b/>
          <w:bCs/>
          <w:color w:val="auto"/>
        </w:rPr>
        <w:t>202</w:t>
      </w:r>
      <w:r w:rsidR="00D35385" w:rsidRPr="00D35385">
        <w:rPr>
          <w:rFonts w:ascii="Calibri" w:hAnsi="Calibri" w:cs="Arial"/>
          <w:b/>
          <w:bCs/>
          <w:color w:val="auto"/>
        </w:rPr>
        <w:t>3</w:t>
      </w:r>
      <w:r w:rsidR="002C47E3" w:rsidRPr="00D35385">
        <w:rPr>
          <w:rFonts w:ascii="Calibri" w:hAnsi="Calibri" w:cs="Arial"/>
          <w:b/>
          <w:bCs/>
          <w:color w:val="auto"/>
        </w:rPr>
        <w:t xml:space="preserve"> og 202</w:t>
      </w:r>
      <w:r w:rsidR="00D35385" w:rsidRPr="00D35385">
        <w:rPr>
          <w:rFonts w:ascii="Calibri" w:hAnsi="Calibri" w:cs="Arial"/>
          <w:b/>
          <w:bCs/>
          <w:color w:val="auto"/>
        </w:rPr>
        <w:t>4</w:t>
      </w:r>
      <w:r w:rsidR="002C47E3" w:rsidRPr="00D35385">
        <w:rPr>
          <w:rFonts w:ascii="Calibri" w:hAnsi="Calibri" w:cs="Arial"/>
          <w:b/>
          <w:bCs/>
          <w:color w:val="auto"/>
        </w:rPr>
        <w:t>.</w:t>
      </w:r>
    </w:p>
    <w:p w14:paraId="7E62CF39" w14:textId="77777777" w:rsidR="00C33B4E" w:rsidRDefault="00C33B4E" w:rsidP="00BA442A">
      <w:pPr>
        <w:pStyle w:val="Brdtekst2"/>
        <w:rPr>
          <w:rFonts w:ascii="Calibri" w:hAnsi="Calibri" w:cs="Arial"/>
          <w:b/>
          <w:bCs/>
        </w:rPr>
      </w:pPr>
    </w:p>
    <w:p w14:paraId="077B719B" w14:textId="7B0AEE62" w:rsidR="006A2063" w:rsidRDefault="006A2063" w:rsidP="00BA442A">
      <w:pPr>
        <w:jc w:val="both"/>
        <w:rPr>
          <w:i/>
          <w:iCs/>
          <w:color w:val="FF0000"/>
        </w:rPr>
        <w:sectPr w:rsidR="006A2063" w:rsidSect="006A2063">
          <w:type w:val="continuous"/>
          <w:pgSz w:w="11906" w:h="16838"/>
          <w:pgMar w:top="1417" w:right="1417" w:bottom="1417" w:left="1417" w:header="708" w:footer="708" w:gutter="0"/>
          <w:cols w:space="708"/>
          <w:titlePg/>
          <w:docGrid w:linePitch="360"/>
        </w:sectPr>
      </w:pPr>
    </w:p>
    <w:p w14:paraId="49BE79D8" w14:textId="77777777" w:rsidR="008A0A8C" w:rsidRDefault="003222C6" w:rsidP="00BA442A">
      <w:pPr>
        <w:jc w:val="both"/>
        <w:rPr>
          <w:i/>
          <w:iCs/>
          <w:color w:val="FF0000"/>
        </w:rPr>
        <w:sectPr w:rsidR="008A0A8C" w:rsidSect="008A0A8C">
          <w:type w:val="continuous"/>
          <w:pgSz w:w="11906" w:h="16838"/>
          <w:pgMar w:top="1417" w:right="1417" w:bottom="1417" w:left="1417" w:header="708" w:footer="708" w:gutter="0"/>
          <w:cols w:space="708"/>
          <w:titlePg/>
          <w:docGrid w:linePitch="360"/>
        </w:sectPr>
      </w:pPr>
      <w:r>
        <w:rPr>
          <w:noProof/>
        </w:rPr>
        <w:drawing>
          <wp:inline distT="0" distB="0" distL="0" distR="0" wp14:anchorId="50F16FEC" wp14:editId="5F835E16">
            <wp:extent cx="5836920" cy="3360420"/>
            <wp:effectExtent l="0" t="0" r="0" b="0"/>
            <wp:docPr id="1053870776"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628B18C" w14:textId="1F10574A" w:rsidR="00BA442A" w:rsidRPr="000F0B91" w:rsidRDefault="002C47E3" w:rsidP="00BA442A">
      <w:pPr>
        <w:jc w:val="both"/>
        <w:rPr>
          <w:rFonts w:ascii="Calibri" w:eastAsia="Calibri" w:hAnsi="Calibri" w:cs="Arial"/>
          <w:kern w:val="0"/>
          <w14:ligatures w14:val="none"/>
        </w:rPr>
      </w:pPr>
      <w:r w:rsidRPr="000F0B91">
        <w:rPr>
          <w:i/>
          <w:iCs/>
        </w:rPr>
        <w:t xml:space="preserve">Kilde: </w:t>
      </w:r>
      <w:r w:rsidRPr="000F0B91">
        <w:t>NAV</w:t>
      </w:r>
    </w:p>
    <w:p w14:paraId="39E5ACF8" w14:textId="23AFE511" w:rsidR="003523F4" w:rsidRPr="001D1CA1" w:rsidRDefault="003523F4" w:rsidP="003A77BC">
      <w:pPr>
        <w:rPr>
          <w:color w:val="FF0000"/>
        </w:rPr>
      </w:pPr>
    </w:p>
    <w:p w14:paraId="40B395CB" w14:textId="77777777" w:rsidR="003523F4" w:rsidRPr="001D1CA1" w:rsidRDefault="003523F4" w:rsidP="003A77BC">
      <w:pPr>
        <w:rPr>
          <w:color w:val="FF0000"/>
        </w:rPr>
      </w:pPr>
    </w:p>
    <w:p w14:paraId="35281A3A" w14:textId="77777777" w:rsidR="008778A6" w:rsidRPr="001D1CA1" w:rsidRDefault="008778A6" w:rsidP="003A77BC">
      <w:pPr>
        <w:rPr>
          <w:color w:val="FF0000"/>
        </w:rPr>
        <w:sectPr w:rsidR="008778A6" w:rsidRPr="001D1CA1" w:rsidSect="00D4601C">
          <w:type w:val="continuous"/>
          <w:pgSz w:w="11906" w:h="16838"/>
          <w:pgMar w:top="1417" w:right="1417" w:bottom="1417" w:left="1417" w:header="708" w:footer="708" w:gutter="0"/>
          <w:cols w:num="2" w:space="708"/>
          <w:titlePg/>
          <w:docGrid w:linePitch="360"/>
        </w:sectPr>
      </w:pPr>
    </w:p>
    <w:p w14:paraId="5E82F437" w14:textId="7DAA592F" w:rsidR="008778A6" w:rsidRPr="001D1CA1" w:rsidRDefault="008778A6" w:rsidP="003A77BC">
      <w:pPr>
        <w:rPr>
          <w:color w:val="FF0000"/>
        </w:rPr>
        <w:sectPr w:rsidR="008778A6" w:rsidRPr="001D1CA1" w:rsidSect="00D4601C">
          <w:type w:val="continuous"/>
          <w:pgSz w:w="11906" w:h="16838"/>
          <w:pgMar w:top="1417" w:right="1417" w:bottom="1417" w:left="1417" w:header="708" w:footer="708" w:gutter="0"/>
          <w:cols w:num="2" w:space="708"/>
          <w:titlePg/>
          <w:docGrid w:linePitch="360"/>
        </w:sectPr>
      </w:pPr>
    </w:p>
    <w:p w14:paraId="4C480A6A" w14:textId="217F6770" w:rsidR="00333E54" w:rsidRPr="00CD382C" w:rsidRDefault="00CF26AB" w:rsidP="00720D2E">
      <w:pPr>
        <w:pStyle w:val="Overskrift2"/>
        <w:jc w:val="both"/>
        <w:rPr>
          <w:b/>
          <w:bCs/>
          <w:color w:val="auto"/>
        </w:rPr>
      </w:pPr>
      <w:bookmarkStart w:id="5" w:name="_Toc149653486"/>
      <w:r w:rsidRPr="00CD382C">
        <w:rPr>
          <w:b/>
          <w:bCs/>
          <w:color w:val="auto"/>
        </w:rPr>
        <w:lastRenderedPageBreak/>
        <w:t xml:space="preserve">Noe variasjon mellom </w:t>
      </w:r>
      <w:r w:rsidR="00FB650D" w:rsidRPr="00CD382C">
        <w:rPr>
          <w:b/>
          <w:bCs/>
          <w:color w:val="auto"/>
        </w:rPr>
        <w:t>NAV enheter</w:t>
      </w:r>
      <w:bookmarkEnd w:id="5"/>
    </w:p>
    <w:p w14:paraId="437983D7" w14:textId="1890C470" w:rsidR="00720D2E" w:rsidRPr="00EE422D" w:rsidRDefault="00CF26AB" w:rsidP="009934AD">
      <w:pPr>
        <w:jc w:val="both"/>
        <w:rPr>
          <w:rFonts w:eastAsia="Calibri" w:cs="Calibri"/>
          <w:kern w:val="0"/>
          <w14:ligatures w14:val="none"/>
        </w:rPr>
        <w:sectPr w:rsidR="00720D2E" w:rsidRPr="00EE422D" w:rsidSect="00720D2E">
          <w:type w:val="continuous"/>
          <w:pgSz w:w="11906" w:h="16838"/>
          <w:pgMar w:top="1417" w:right="1417" w:bottom="1417" w:left="1417" w:header="708" w:footer="708" w:gutter="0"/>
          <w:cols w:num="2" w:space="708"/>
          <w:titlePg/>
          <w:docGrid w:linePitch="360"/>
        </w:sectPr>
      </w:pPr>
      <w:r w:rsidRPr="00EE422D">
        <w:rPr>
          <w:rFonts w:cs="Calibri"/>
        </w:rPr>
        <w:t>Resultatene under viser de tre hovedspørsmålene i sammenheng</w:t>
      </w:r>
      <w:r w:rsidR="00F0275D" w:rsidRPr="00EE422D">
        <w:rPr>
          <w:rFonts w:cs="Calibri"/>
        </w:rPr>
        <w:t xml:space="preserve"> fordelt på </w:t>
      </w:r>
      <w:r w:rsidR="00F0275D" w:rsidRPr="00EE422D">
        <w:rPr>
          <w:rFonts w:cs="Calibri"/>
        </w:rPr>
        <w:t>NAV enheter</w:t>
      </w:r>
      <w:r w:rsidRPr="00EE422D">
        <w:rPr>
          <w:rFonts w:cs="Calibri"/>
        </w:rPr>
        <w:t>.</w:t>
      </w:r>
      <w:r w:rsidR="00E11596" w:rsidRPr="00EE422D">
        <w:rPr>
          <w:rFonts w:cs="Calibri"/>
        </w:rPr>
        <w:t xml:space="preserve"> </w:t>
      </w:r>
      <w:r w:rsidRPr="00EE422D">
        <w:rPr>
          <w:rFonts w:cs="Calibri"/>
        </w:rPr>
        <w:t>Jo lengre søylene er loddrett, jo mer fornøyd er brukerne.</w:t>
      </w:r>
      <w:r w:rsidR="006729CB" w:rsidRPr="00EE422D">
        <w:rPr>
          <w:rFonts w:cs="Calibri"/>
        </w:rPr>
        <w:t xml:space="preserve"> </w:t>
      </w:r>
      <w:r w:rsidR="006729CB" w:rsidRPr="00EE422D">
        <w:rPr>
          <w:rFonts w:eastAsia="Calibri" w:cs="Calibri"/>
          <w:kern w:val="0"/>
          <w14:ligatures w14:val="none"/>
        </w:rPr>
        <w:t xml:space="preserve">Merk at det </w:t>
      </w:r>
      <w:r w:rsidR="009661A9" w:rsidRPr="00EE422D">
        <w:rPr>
          <w:rFonts w:eastAsia="Calibri" w:cs="Calibri"/>
          <w:kern w:val="0"/>
          <w14:ligatures w14:val="none"/>
        </w:rPr>
        <w:t>ikke er signifikante forskjeller mellom alle NAV enheter</w:t>
      </w:r>
      <w:r w:rsidR="005C49A5" w:rsidRPr="00EE422D">
        <w:rPr>
          <w:rFonts w:eastAsia="Calibri" w:cs="Calibri"/>
          <w:kern w:val="0"/>
          <w14:ligatures w14:val="none"/>
        </w:rPr>
        <w:t>.</w:t>
      </w:r>
      <w:r w:rsidR="008262A2" w:rsidRPr="00EE422D">
        <w:rPr>
          <w:rFonts w:eastAsia="Calibri" w:cs="Calibri"/>
          <w:kern w:val="0"/>
          <w14:ligatures w14:val="none"/>
        </w:rPr>
        <w:t xml:space="preserve"> </w:t>
      </w:r>
    </w:p>
    <w:p w14:paraId="6F28708D" w14:textId="77777777" w:rsidR="007729FD" w:rsidRPr="001D1CA1" w:rsidRDefault="007729FD" w:rsidP="00720D2E">
      <w:pPr>
        <w:pStyle w:val="Brdtekst2"/>
        <w:rPr>
          <w:rFonts w:ascii="Calibri" w:hAnsi="Calibri" w:cs="Arial"/>
          <w:b/>
          <w:bCs/>
        </w:rPr>
      </w:pPr>
    </w:p>
    <w:p w14:paraId="542CA3C0" w14:textId="15B27483" w:rsidR="00720D2E" w:rsidRPr="00CD382C" w:rsidRDefault="00720D2E" w:rsidP="00720D2E">
      <w:pPr>
        <w:pStyle w:val="Brdtekst2"/>
        <w:rPr>
          <w:rFonts w:asciiTheme="minorHAnsi" w:hAnsiTheme="minorHAnsi" w:cstheme="minorBidi"/>
          <w:b/>
          <w:bCs/>
          <w:color w:val="auto"/>
          <w:sz w:val="22"/>
          <w:szCs w:val="22"/>
        </w:rPr>
        <w:sectPr w:rsidR="00720D2E" w:rsidRPr="00CD382C" w:rsidSect="008A2F9C">
          <w:type w:val="continuous"/>
          <w:pgSz w:w="11906" w:h="16838"/>
          <w:pgMar w:top="1417" w:right="1417" w:bottom="1417" w:left="1417" w:header="708" w:footer="708" w:gutter="0"/>
          <w:cols w:space="708"/>
          <w:titlePg/>
          <w:docGrid w:linePitch="360"/>
        </w:sectPr>
      </w:pPr>
      <w:r w:rsidRPr="00CD382C">
        <w:rPr>
          <w:rFonts w:ascii="Calibri" w:hAnsi="Calibri" w:cs="Arial"/>
          <w:b/>
          <w:bCs/>
          <w:color w:val="auto"/>
        </w:rPr>
        <w:t>Figur 1</w:t>
      </w:r>
      <w:r w:rsidR="00CC548D" w:rsidRPr="00CD382C">
        <w:rPr>
          <w:rFonts w:ascii="Calibri" w:hAnsi="Calibri" w:cs="Arial"/>
          <w:b/>
          <w:bCs/>
          <w:color w:val="auto"/>
        </w:rPr>
        <w:t>5</w:t>
      </w:r>
      <w:r w:rsidRPr="00CD382C">
        <w:rPr>
          <w:rFonts w:ascii="Calibri" w:hAnsi="Calibri" w:cs="Arial"/>
          <w:b/>
          <w:bCs/>
          <w:color w:val="auto"/>
        </w:rPr>
        <w:t>. Gjennomsnitt av svar på 6</w:t>
      </w:r>
      <w:r w:rsidR="00626196" w:rsidRPr="00CD382C">
        <w:rPr>
          <w:rFonts w:ascii="Calibri" w:hAnsi="Calibri" w:cs="Arial"/>
          <w:b/>
          <w:bCs/>
          <w:color w:val="auto"/>
        </w:rPr>
        <w:t>-</w:t>
      </w:r>
      <w:r w:rsidRPr="00CD382C">
        <w:rPr>
          <w:rFonts w:ascii="Calibri" w:hAnsi="Calibri" w:cs="Arial"/>
          <w:b/>
          <w:bCs/>
          <w:color w:val="auto"/>
        </w:rPr>
        <w:t xml:space="preserve">punktsskala på </w:t>
      </w:r>
      <w:r w:rsidR="005304C8" w:rsidRPr="00CD382C">
        <w:rPr>
          <w:rFonts w:ascii="Calibri" w:hAnsi="Calibri" w:cs="Arial"/>
          <w:b/>
          <w:bCs/>
          <w:color w:val="auto"/>
        </w:rPr>
        <w:t>de tre hovedspørsmålene fordelt på NAV enheter</w:t>
      </w:r>
    </w:p>
    <w:p w14:paraId="20699B72" w14:textId="77777777" w:rsidR="00CC548D" w:rsidRDefault="00CC548D" w:rsidP="00BA536D">
      <w:pPr>
        <w:rPr>
          <w:color w:val="FF0000"/>
        </w:rPr>
        <w:sectPr w:rsidR="00CC548D" w:rsidSect="00CC548D">
          <w:type w:val="continuous"/>
          <w:pgSz w:w="11906" w:h="16838"/>
          <w:pgMar w:top="1417" w:right="1417" w:bottom="1417" w:left="1417" w:header="708" w:footer="708" w:gutter="0"/>
          <w:cols w:space="708"/>
          <w:titlePg/>
          <w:docGrid w:linePitch="360"/>
        </w:sectPr>
      </w:pPr>
      <w:r>
        <w:rPr>
          <w:noProof/>
        </w:rPr>
        <w:drawing>
          <wp:inline distT="0" distB="0" distL="0" distR="0" wp14:anchorId="558B0286" wp14:editId="6E78F4AF">
            <wp:extent cx="6042660" cy="3886200"/>
            <wp:effectExtent l="0" t="0" r="0" b="0"/>
            <wp:docPr id="1634615939"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AAE2A8C" w14:textId="77777777" w:rsidR="005304C8" w:rsidRPr="00CD382C" w:rsidRDefault="005304C8" w:rsidP="005304C8">
      <w:pPr>
        <w:pStyle w:val="Brdtekst2"/>
        <w:rPr>
          <w:rFonts w:asciiTheme="minorHAnsi" w:hAnsiTheme="minorHAnsi" w:cstheme="minorBidi"/>
          <w:color w:val="auto"/>
        </w:rPr>
      </w:pPr>
      <w:r w:rsidRPr="00CD382C">
        <w:rPr>
          <w:rFonts w:asciiTheme="minorHAnsi" w:hAnsiTheme="minorHAnsi" w:cstheme="minorBidi"/>
          <w:i/>
          <w:iCs/>
          <w:color w:val="auto"/>
        </w:rPr>
        <w:t xml:space="preserve">Kilde: </w:t>
      </w:r>
      <w:r w:rsidRPr="00CD382C">
        <w:rPr>
          <w:rFonts w:asciiTheme="minorHAnsi" w:hAnsiTheme="minorHAnsi" w:cstheme="minorBidi"/>
          <w:color w:val="auto"/>
        </w:rPr>
        <w:t>NAV</w:t>
      </w:r>
    </w:p>
    <w:p w14:paraId="00E4BB5D" w14:textId="5865F68F" w:rsidR="00BA536D" w:rsidRPr="001D1CA1" w:rsidRDefault="00BA536D" w:rsidP="00BA536D">
      <w:pPr>
        <w:rPr>
          <w:color w:val="FF0000"/>
        </w:rPr>
      </w:pPr>
    </w:p>
    <w:p w14:paraId="76D02F4A" w14:textId="45300792" w:rsidR="007C30D0" w:rsidRPr="00215030" w:rsidRDefault="00FD42B6" w:rsidP="00BA536D">
      <w:r w:rsidRPr="00215030">
        <w:t xml:space="preserve">Ni </w:t>
      </w:r>
      <w:r w:rsidR="00B926CD" w:rsidRPr="00215030">
        <w:t>NAV kontor har hatt en positiv utvikling sammenlignet med i fjor</w:t>
      </w:r>
      <w:r w:rsidR="00A8317F" w:rsidRPr="00215030">
        <w:t xml:space="preserve">, imens syv har hatt en </w:t>
      </w:r>
      <w:r w:rsidR="00215030" w:rsidRPr="00215030">
        <w:t xml:space="preserve">uendret eller negativ utvikling. </w:t>
      </w:r>
    </w:p>
    <w:p w14:paraId="0FF2C751" w14:textId="77777777" w:rsidR="007C30D0" w:rsidRPr="001D1CA1" w:rsidRDefault="007C30D0" w:rsidP="00BA536D">
      <w:pPr>
        <w:rPr>
          <w:color w:val="FF0000"/>
        </w:rPr>
      </w:pPr>
    </w:p>
    <w:p w14:paraId="5EBEC9DF" w14:textId="77777777" w:rsidR="007C30D0" w:rsidRPr="001D1CA1" w:rsidRDefault="007C30D0" w:rsidP="00BA536D">
      <w:pPr>
        <w:rPr>
          <w:color w:val="FF0000"/>
        </w:rPr>
      </w:pPr>
    </w:p>
    <w:p w14:paraId="127DD13E" w14:textId="77777777" w:rsidR="007C30D0" w:rsidRPr="001D1CA1" w:rsidRDefault="007C30D0" w:rsidP="00BA536D">
      <w:pPr>
        <w:rPr>
          <w:color w:val="FF0000"/>
        </w:rPr>
      </w:pPr>
    </w:p>
    <w:p w14:paraId="49B13F1D" w14:textId="77777777" w:rsidR="00FB650D" w:rsidRPr="001D1CA1" w:rsidRDefault="00FB650D" w:rsidP="002F7FE4">
      <w:pPr>
        <w:rPr>
          <w:color w:val="FF0000"/>
        </w:rPr>
        <w:sectPr w:rsidR="00FB650D" w:rsidRPr="001D1CA1" w:rsidSect="00D4601C">
          <w:type w:val="continuous"/>
          <w:pgSz w:w="11906" w:h="16838"/>
          <w:pgMar w:top="1417" w:right="1417" w:bottom="1417" w:left="1417" w:header="708" w:footer="708" w:gutter="0"/>
          <w:cols w:num="2" w:space="708"/>
          <w:titlePg/>
          <w:docGrid w:linePitch="360"/>
        </w:sectPr>
      </w:pPr>
    </w:p>
    <w:p w14:paraId="56617736" w14:textId="2130C561" w:rsidR="002F7FE4" w:rsidRPr="00215030" w:rsidRDefault="00B30CB3" w:rsidP="002F7FE4">
      <w:r w:rsidRPr="00215030">
        <w:rPr>
          <w:rFonts w:ascii="Calibri" w:hAnsi="Calibri" w:cs="Arial"/>
          <w:b/>
          <w:bCs/>
        </w:rPr>
        <w:t>Figur 1</w:t>
      </w:r>
      <w:r w:rsidR="00215030">
        <w:rPr>
          <w:rFonts w:ascii="Calibri" w:hAnsi="Calibri" w:cs="Arial"/>
          <w:b/>
          <w:bCs/>
        </w:rPr>
        <w:t>6</w:t>
      </w:r>
      <w:r w:rsidRPr="00215030">
        <w:rPr>
          <w:rFonts w:ascii="Calibri" w:eastAsia="Times New Roman" w:hAnsi="Calibri" w:cs="Arial"/>
          <w:b/>
          <w:bCs/>
          <w:kern w:val="0"/>
          <w:lang w:eastAsia="nb-NO"/>
          <w14:ligatures w14:val="none"/>
        </w:rPr>
        <w:t>.</w:t>
      </w:r>
      <w:r w:rsidRPr="00215030">
        <w:rPr>
          <w:rFonts w:ascii="Calibri" w:hAnsi="Calibri" w:cs="Arial"/>
          <w:b/>
          <w:bCs/>
        </w:rPr>
        <w:t xml:space="preserve"> </w:t>
      </w:r>
      <w:r w:rsidRPr="00215030">
        <w:rPr>
          <w:rFonts w:ascii="Calibri" w:eastAsia="Times New Roman" w:hAnsi="Calibri" w:cs="Arial"/>
          <w:b/>
          <w:bCs/>
          <w:kern w:val="0"/>
          <w:lang w:eastAsia="nb-NO"/>
          <w14:ligatures w14:val="none"/>
        </w:rPr>
        <w:t>Gjennomsnitt av svar på 6</w:t>
      </w:r>
      <w:r w:rsidR="00626196" w:rsidRPr="00215030">
        <w:rPr>
          <w:rFonts w:ascii="Calibri" w:eastAsia="Times New Roman" w:hAnsi="Calibri" w:cs="Arial"/>
          <w:b/>
          <w:bCs/>
          <w:kern w:val="0"/>
          <w:lang w:eastAsia="nb-NO"/>
          <w14:ligatures w14:val="none"/>
        </w:rPr>
        <w:t>-</w:t>
      </w:r>
      <w:r w:rsidRPr="00215030">
        <w:rPr>
          <w:rFonts w:ascii="Calibri" w:eastAsia="Times New Roman" w:hAnsi="Calibri" w:cs="Arial"/>
          <w:b/>
          <w:bCs/>
          <w:kern w:val="0"/>
          <w:lang w:eastAsia="nb-NO"/>
          <w14:ligatures w14:val="none"/>
        </w:rPr>
        <w:t xml:space="preserve">punktsskala på </w:t>
      </w:r>
      <w:r w:rsidRPr="00215030">
        <w:rPr>
          <w:rFonts w:ascii="Calibri" w:hAnsi="Calibri" w:cs="Arial"/>
          <w:b/>
          <w:bCs/>
        </w:rPr>
        <w:t xml:space="preserve">spørsmålet: Hvor fornøyd er du med NAV helhetlig sett? </w:t>
      </w:r>
      <w:r w:rsidR="005A09EF" w:rsidRPr="00215030">
        <w:rPr>
          <w:rFonts w:ascii="Calibri" w:hAnsi="Calibri" w:cs="Arial"/>
          <w:b/>
          <w:bCs/>
        </w:rPr>
        <w:t>F</w:t>
      </w:r>
      <w:r w:rsidRPr="00215030">
        <w:rPr>
          <w:rFonts w:ascii="Calibri" w:hAnsi="Calibri" w:cs="Arial"/>
          <w:b/>
          <w:bCs/>
        </w:rPr>
        <w:t>ordelt på NAV enheter</w:t>
      </w:r>
      <w:r w:rsidR="005A09EF" w:rsidRPr="00215030">
        <w:rPr>
          <w:rFonts w:ascii="Calibri" w:hAnsi="Calibri" w:cs="Arial"/>
          <w:b/>
          <w:bCs/>
        </w:rPr>
        <w:t>. Utvikling fra 202</w:t>
      </w:r>
      <w:r w:rsidR="00215030" w:rsidRPr="00215030">
        <w:rPr>
          <w:rFonts w:ascii="Calibri" w:hAnsi="Calibri" w:cs="Arial"/>
          <w:b/>
          <w:bCs/>
        </w:rPr>
        <w:t>3</w:t>
      </w:r>
      <w:r w:rsidR="005A09EF" w:rsidRPr="00215030">
        <w:rPr>
          <w:rFonts w:ascii="Calibri" w:hAnsi="Calibri" w:cs="Arial"/>
          <w:b/>
          <w:bCs/>
        </w:rPr>
        <w:t xml:space="preserve"> til 202</w:t>
      </w:r>
      <w:r w:rsidR="00215030" w:rsidRPr="00215030">
        <w:rPr>
          <w:rFonts w:ascii="Calibri" w:hAnsi="Calibri" w:cs="Arial"/>
          <w:b/>
          <w:bCs/>
        </w:rPr>
        <w:t>4</w:t>
      </w:r>
      <w:r w:rsidR="005A09EF" w:rsidRPr="00215030">
        <w:rPr>
          <w:rFonts w:ascii="Calibri" w:hAnsi="Calibri" w:cs="Arial"/>
          <w:b/>
          <w:bCs/>
        </w:rPr>
        <w:t xml:space="preserve">. </w:t>
      </w:r>
    </w:p>
    <w:p w14:paraId="1F1D87F4" w14:textId="25320910" w:rsidR="002F7FE4" w:rsidRPr="001D1CA1" w:rsidRDefault="006156EE" w:rsidP="002F7FE4">
      <w:pPr>
        <w:rPr>
          <w:color w:val="FF0000"/>
        </w:rPr>
      </w:pPr>
      <w:r>
        <w:rPr>
          <w:noProof/>
        </w:rPr>
        <w:lastRenderedPageBreak/>
        <w:drawing>
          <wp:inline distT="0" distB="0" distL="0" distR="0" wp14:anchorId="0B926B54" wp14:editId="659CE1DD">
            <wp:extent cx="5768340" cy="3756660"/>
            <wp:effectExtent l="0" t="0" r="0" b="0"/>
            <wp:docPr id="1716509094"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005F296" w14:textId="77777777" w:rsidR="00FA6DEC" w:rsidRPr="001D1CA1" w:rsidRDefault="00FA6DEC" w:rsidP="00FA6DEC">
      <w:pPr>
        <w:pStyle w:val="Brdtekst2"/>
        <w:rPr>
          <w:rFonts w:asciiTheme="minorHAnsi" w:hAnsiTheme="minorHAnsi" w:cstheme="minorBidi"/>
        </w:rPr>
      </w:pPr>
      <w:r w:rsidRPr="00FD42B6">
        <w:rPr>
          <w:rFonts w:asciiTheme="minorHAnsi" w:hAnsiTheme="minorHAnsi" w:cstheme="minorBidi"/>
          <w:i/>
          <w:iCs/>
          <w:color w:val="auto"/>
        </w:rPr>
        <w:t xml:space="preserve">Kilde: </w:t>
      </w:r>
      <w:r w:rsidRPr="00FD42B6">
        <w:rPr>
          <w:rFonts w:asciiTheme="minorHAnsi" w:hAnsiTheme="minorHAnsi" w:cstheme="minorBidi"/>
          <w:color w:val="auto"/>
        </w:rPr>
        <w:t>NAV</w:t>
      </w:r>
    </w:p>
    <w:p w14:paraId="40E5F831" w14:textId="27903D42" w:rsidR="002F7FE4" w:rsidRPr="001D1CA1" w:rsidRDefault="002F7FE4" w:rsidP="002F7FE4">
      <w:pPr>
        <w:rPr>
          <w:color w:val="FF0000"/>
        </w:rPr>
      </w:pPr>
    </w:p>
    <w:p w14:paraId="6C431451" w14:textId="77777777" w:rsidR="00AE69CB" w:rsidRPr="001D1CA1" w:rsidRDefault="00AE69CB" w:rsidP="008101ED">
      <w:pPr>
        <w:pStyle w:val="Overskrift2"/>
        <w:jc w:val="both"/>
        <w:rPr>
          <w:b/>
          <w:bCs/>
          <w:color w:val="FF0000"/>
        </w:rPr>
        <w:sectPr w:rsidR="00AE69CB" w:rsidRPr="001D1CA1" w:rsidSect="00B30CB3">
          <w:type w:val="continuous"/>
          <w:pgSz w:w="11906" w:h="16838"/>
          <w:pgMar w:top="1417" w:right="1417" w:bottom="1417" w:left="1417" w:header="708" w:footer="708" w:gutter="0"/>
          <w:cols w:space="708"/>
          <w:titlePg/>
          <w:docGrid w:linePitch="360"/>
        </w:sectPr>
      </w:pPr>
    </w:p>
    <w:p w14:paraId="2D961DB4" w14:textId="5ECAB142" w:rsidR="008101ED" w:rsidRPr="00BA1FA0" w:rsidRDefault="008101ED" w:rsidP="008101ED">
      <w:pPr>
        <w:pStyle w:val="Overskrift2"/>
        <w:jc w:val="both"/>
        <w:rPr>
          <w:b/>
          <w:bCs/>
          <w:color w:val="auto"/>
        </w:rPr>
      </w:pPr>
      <w:bookmarkStart w:id="6" w:name="_Toc149653487"/>
      <w:r w:rsidRPr="00BA1FA0">
        <w:rPr>
          <w:b/>
          <w:bCs/>
          <w:color w:val="auto"/>
        </w:rPr>
        <w:t>Brukere som mottar Arbeidsavklaringspenger (AAP)</w:t>
      </w:r>
      <w:bookmarkEnd w:id="6"/>
    </w:p>
    <w:p w14:paraId="188D3254" w14:textId="18D8B445" w:rsidR="00B80BFD" w:rsidRPr="00F04AA7" w:rsidRDefault="00295FB7" w:rsidP="00B80BFD">
      <w:pPr>
        <w:jc w:val="both"/>
      </w:pPr>
      <w:r w:rsidRPr="00F04AA7">
        <w:t>1 </w:t>
      </w:r>
      <w:r w:rsidR="00F04AA7" w:rsidRPr="00F04AA7">
        <w:t>000</w:t>
      </w:r>
      <w:r w:rsidRPr="00F04AA7">
        <w:t xml:space="preserve"> mottakere av AAP i Vestfold og Telemark har svart på årets Personbrukerundersøkelse. </w:t>
      </w:r>
      <w:r w:rsidR="00520034" w:rsidRPr="00F04AA7">
        <w:t xml:space="preserve">Vestfold og </w:t>
      </w:r>
      <w:r w:rsidR="6BBFF2D7" w:rsidRPr="00F04AA7">
        <w:t>T</w:t>
      </w:r>
      <w:r w:rsidR="00520034" w:rsidRPr="00F04AA7">
        <w:t xml:space="preserve">elemark er et fylke med </w:t>
      </w:r>
      <w:r w:rsidR="00393498" w:rsidRPr="00F04AA7">
        <w:t>st</w:t>
      </w:r>
      <w:r w:rsidR="00B113FA" w:rsidRPr="00F04AA7">
        <w:t>ørre</w:t>
      </w:r>
      <w:r w:rsidR="00393498" w:rsidRPr="00F04AA7">
        <w:t xml:space="preserve"> andel av befolkningen</w:t>
      </w:r>
      <w:r w:rsidR="00520034" w:rsidRPr="00F04AA7">
        <w:t xml:space="preserve"> på helserelaterte ytelser</w:t>
      </w:r>
      <w:r w:rsidR="00B113FA" w:rsidRPr="00F04AA7">
        <w:t xml:space="preserve"> enn </w:t>
      </w:r>
      <w:r w:rsidR="00B113FA" w:rsidRPr="00F04AA7">
        <w:t>mange andre fylker</w:t>
      </w:r>
      <w:r w:rsidR="00520034" w:rsidRPr="00F04AA7">
        <w:t xml:space="preserve"> og </w:t>
      </w:r>
      <w:r w:rsidR="003F5BF3" w:rsidRPr="00F04AA7">
        <w:t>de</w:t>
      </w:r>
      <w:r w:rsidR="0002208D" w:rsidRPr="00F04AA7">
        <w:t>t er</w:t>
      </w:r>
      <w:r w:rsidR="003F5BF3" w:rsidRPr="00F04AA7">
        <w:t xml:space="preserve"> derfor ønskelig å se </w:t>
      </w:r>
      <w:r w:rsidR="00906371" w:rsidRPr="00F04AA7">
        <w:t>denne gruppen og eventuelle ulikheter innad i fylket.</w:t>
      </w:r>
      <w:r w:rsidR="00B80BFD" w:rsidRPr="00F04AA7">
        <w:t xml:space="preserve">  </w:t>
      </w:r>
    </w:p>
    <w:p w14:paraId="664B7189" w14:textId="1A484935" w:rsidR="00B80BFD" w:rsidRPr="008D7920" w:rsidRDefault="00B80BFD" w:rsidP="00B80BFD">
      <w:pPr>
        <w:jc w:val="both"/>
        <w:rPr>
          <w:rFonts w:ascii="Calibri" w:eastAsia="Calibri" w:hAnsi="Calibri" w:cs="Arial"/>
          <w:kern w:val="0"/>
          <w14:ligatures w14:val="none"/>
        </w:rPr>
        <w:sectPr w:rsidR="00B80BFD" w:rsidRPr="008D7920" w:rsidSect="00720D2E">
          <w:type w:val="continuous"/>
          <w:pgSz w:w="11906" w:h="16838"/>
          <w:pgMar w:top="1417" w:right="1417" w:bottom="1417" w:left="1417" w:header="708" w:footer="708" w:gutter="0"/>
          <w:cols w:num="2" w:space="708"/>
          <w:titlePg/>
          <w:docGrid w:linePitch="360"/>
        </w:sectPr>
      </w:pPr>
      <w:r w:rsidRPr="008D7920">
        <w:t xml:space="preserve">Figuren under viser hovedspørsmålene </w:t>
      </w:r>
      <w:r w:rsidR="00A7101E" w:rsidRPr="008D7920">
        <w:t xml:space="preserve">«Hvor fornøyd er du med NAV helhetlig sett?» </w:t>
      </w:r>
      <w:r w:rsidRPr="008D7920">
        <w:t xml:space="preserve">fordelt på NAV enheter. </w:t>
      </w:r>
      <w:r w:rsidR="00C02030" w:rsidRPr="008D7920">
        <w:t>Mange NAV kontor har hatt en positiv utvikling sammenlignet med 20</w:t>
      </w:r>
      <w:r w:rsidR="008D7920" w:rsidRPr="008D7920">
        <w:t>23</w:t>
      </w:r>
      <w:r w:rsidR="00C02030" w:rsidRPr="008D7920">
        <w:t>.</w:t>
      </w:r>
    </w:p>
    <w:p w14:paraId="646F600F" w14:textId="19B06922" w:rsidR="00AE69CB" w:rsidRPr="001D1CA1" w:rsidRDefault="00AE69CB" w:rsidP="002F7FE4">
      <w:pPr>
        <w:rPr>
          <w:color w:val="FF0000"/>
        </w:rPr>
        <w:sectPr w:rsidR="00AE69CB" w:rsidRPr="001D1CA1" w:rsidSect="00AE69CB">
          <w:type w:val="continuous"/>
          <w:pgSz w:w="11906" w:h="16838"/>
          <w:pgMar w:top="1417" w:right="1417" w:bottom="1417" w:left="1417" w:header="708" w:footer="708" w:gutter="0"/>
          <w:cols w:num="2" w:space="708"/>
          <w:titlePg/>
          <w:docGrid w:linePitch="360"/>
        </w:sectPr>
      </w:pPr>
    </w:p>
    <w:p w14:paraId="54D0BF22" w14:textId="2FBF0F07" w:rsidR="00F24AAF" w:rsidRPr="00940474" w:rsidRDefault="00F24AAF" w:rsidP="00F24AAF">
      <w:r w:rsidRPr="00940474">
        <w:rPr>
          <w:b/>
          <w:bCs/>
        </w:rPr>
        <w:t>Figur 1</w:t>
      </w:r>
      <w:r w:rsidR="002A0C66">
        <w:rPr>
          <w:b/>
          <w:bCs/>
        </w:rPr>
        <w:t>7</w:t>
      </w:r>
      <w:r w:rsidRPr="00940474">
        <w:rPr>
          <w:b/>
          <w:bCs/>
        </w:rPr>
        <w:t xml:space="preserve">. Gjennomsnitt av svar på 6 </w:t>
      </w:r>
      <w:proofErr w:type="spellStart"/>
      <w:r w:rsidRPr="00940474">
        <w:rPr>
          <w:b/>
          <w:bCs/>
        </w:rPr>
        <w:t>punktsskala</w:t>
      </w:r>
      <w:proofErr w:type="spellEnd"/>
      <w:r w:rsidRPr="00940474">
        <w:rPr>
          <w:b/>
          <w:bCs/>
        </w:rPr>
        <w:t xml:space="preserve"> på spørsmålet: Hvor fornøyd er du med NAV helhetlig sett? </w:t>
      </w:r>
      <w:r w:rsidR="00803585" w:rsidRPr="00940474">
        <w:rPr>
          <w:b/>
          <w:bCs/>
        </w:rPr>
        <w:t>For brukere som mottar AAP</w:t>
      </w:r>
      <w:r w:rsidR="009A7E5C" w:rsidRPr="00940474">
        <w:rPr>
          <w:b/>
          <w:bCs/>
        </w:rPr>
        <w:t xml:space="preserve"> f</w:t>
      </w:r>
      <w:r w:rsidRPr="00940474">
        <w:rPr>
          <w:b/>
          <w:bCs/>
        </w:rPr>
        <w:t>ordelt på NAV enheter. Utvikling fra 202</w:t>
      </w:r>
      <w:r w:rsidR="00940474" w:rsidRPr="00940474">
        <w:rPr>
          <w:b/>
          <w:bCs/>
        </w:rPr>
        <w:t>3</w:t>
      </w:r>
      <w:r w:rsidRPr="00940474">
        <w:rPr>
          <w:b/>
          <w:bCs/>
        </w:rPr>
        <w:t xml:space="preserve"> til 202</w:t>
      </w:r>
      <w:r w:rsidR="00940474" w:rsidRPr="00940474">
        <w:rPr>
          <w:b/>
          <w:bCs/>
        </w:rPr>
        <w:t>4</w:t>
      </w:r>
      <w:r w:rsidRPr="00940474">
        <w:rPr>
          <w:b/>
          <w:bCs/>
        </w:rPr>
        <w:t xml:space="preserve">. </w:t>
      </w:r>
    </w:p>
    <w:p w14:paraId="6D35CEF5" w14:textId="461024D3" w:rsidR="00D4601C" w:rsidRPr="001D1CA1" w:rsidRDefault="00115C75" w:rsidP="005C11A8">
      <w:pPr>
        <w:rPr>
          <w:color w:val="FF0000"/>
        </w:rPr>
      </w:pPr>
      <w:r>
        <w:rPr>
          <w:noProof/>
        </w:rPr>
        <w:lastRenderedPageBreak/>
        <w:drawing>
          <wp:inline distT="0" distB="0" distL="0" distR="0" wp14:anchorId="74619375" wp14:editId="52CA8D7A">
            <wp:extent cx="5692140" cy="3992880"/>
            <wp:effectExtent l="0" t="0" r="0" b="0"/>
            <wp:docPr id="915741693"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4518BB5" w14:textId="77777777" w:rsidR="005C11A8" w:rsidRPr="008D7920" w:rsidRDefault="005C11A8" w:rsidP="005C11A8">
      <w:pPr>
        <w:pStyle w:val="Brdtekst2"/>
        <w:rPr>
          <w:rFonts w:asciiTheme="minorHAnsi" w:hAnsiTheme="minorHAnsi" w:cstheme="minorBidi"/>
          <w:color w:val="auto"/>
        </w:rPr>
      </w:pPr>
      <w:r w:rsidRPr="008D7920">
        <w:rPr>
          <w:rFonts w:asciiTheme="minorHAnsi" w:hAnsiTheme="minorHAnsi" w:cstheme="minorBidi"/>
          <w:i/>
          <w:iCs/>
          <w:color w:val="auto"/>
        </w:rPr>
        <w:t xml:space="preserve">Kilde: </w:t>
      </w:r>
      <w:r w:rsidRPr="008D7920">
        <w:rPr>
          <w:rFonts w:asciiTheme="minorHAnsi" w:hAnsiTheme="minorHAnsi" w:cstheme="minorBidi"/>
          <w:color w:val="auto"/>
        </w:rPr>
        <w:t>NAV</w:t>
      </w:r>
    </w:p>
    <w:p w14:paraId="30E9BD3D" w14:textId="77777777" w:rsidR="005C11A8" w:rsidRPr="001D1CA1" w:rsidRDefault="005C11A8" w:rsidP="005C11A8">
      <w:pPr>
        <w:rPr>
          <w:color w:val="FF0000"/>
        </w:rPr>
      </w:pPr>
    </w:p>
    <w:p w14:paraId="51EF1D70" w14:textId="77777777" w:rsidR="00972C56" w:rsidRPr="001D1CA1" w:rsidRDefault="00972C56" w:rsidP="005C11A8">
      <w:pPr>
        <w:rPr>
          <w:color w:val="FF0000"/>
        </w:rPr>
        <w:sectPr w:rsidR="00972C56" w:rsidRPr="001D1CA1" w:rsidSect="00B30CB3">
          <w:type w:val="continuous"/>
          <w:pgSz w:w="11906" w:h="16838"/>
          <w:pgMar w:top="1417" w:right="1417" w:bottom="1417" w:left="1417" w:header="708" w:footer="708" w:gutter="0"/>
          <w:cols w:space="708"/>
          <w:titlePg/>
          <w:docGrid w:linePitch="360"/>
        </w:sectPr>
      </w:pPr>
    </w:p>
    <w:p w14:paraId="5D493E2F" w14:textId="4F9BAADC" w:rsidR="00972C56" w:rsidRPr="001D1CA1" w:rsidRDefault="00F9390A" w:rsidP="00D27A7F">
      <w:pPr>
        <w:jc w:val="both"/>
        <w:rPr>
          <w:color w:val="FF0000"/>
        </w:rPr>
        <w:sectPr w:rsidR="00972C56" w:rsidRPr="001D1CA1" w:rsidSect="00972C56">
          <w:type w:val="continuous"/>
          <w:pgSz w:w="11906" w:h="16838"/>
          <w:pgMar w:top="1417" w:right="1417" w:bottom="1417" w:left="1417" w:header="708" w:footer="708" w:gutter="0"/>
          <w:cols w:num="2" w:space="708"/>
          <w:titlePg/>
          <w:docGrid w:linePitch="360"/>
        </w:sectPr>
      </w:pPr>
      <w:bookmarkStart w:id="7" w:name="_Hlk149644010"/>
      <w:r w:rsidRPr="00E60FBD">
        <w:t>På spør</w:t>
      </w:r>
      <w:r w:rsidR="005A51BD" w:rsidRPr="00E60FBD">
        <w:t xml:space="preserve">smål om oppfølgning svarer </w:t>
      </w:r>
      <w:r w:rsidR="00E60FBD" w:rsidRPr="00E60FBD">
        <w:t>81</w:t>
      </w:r>
      <w:r w:rsidR="00472672" w:rsidRPr="00E60FBD">
        <w:t xml:space="preserve"> prosent av</w:t>
      </w:r>
      <w:r w:rsidR="005A51BD" w:rsidRPr="00E60FBD">
        <w:t xml:space="preserve"> brukere som mottar AAP</w:t>
      </w:r>
      <w:r w:rsidR="00472672" w:rsidRPr="00E60FBD">
        <w:t xml:space="preserve"> i Vestfold og Telemark</w:t>
      </w:r>
      <w:r w:rsidR="005A51BD" w:rsidRPr="00E60FBD">
        <w:t xml:space="preserve"> at de har </w:t>
      </w:r>
      <w:r w:rsidR="002B0269" w:rsidRPr="00E60FBD">
        <w:t xml:space="preserve">avtalt møte </w:t>
      </w:r>
      <w:bookmarkStart w:id="8" w:name="_Hlk149643456"/>
      <w:r w:rsidR="002B0269" w:rsidRPr="00E60FBD">
        <w:t>med en NAV-</w:t>
      </w:r>
      <w:proofErr w:type="spellStart"/>
      <w:r w:rsidR="002B0269" w:rsidRPr="00E60FBD">
        <w:t>ansatt</w:t>
      </w:r>
      <w:proofErr w:type="spellEnd"/>
      <w:r w:rsidR="00177E40" w:rsidRPr="00E60FBD">
        <w:t xml:space="preserve"> de siste 6 </w:t>
      </w:r>
      <w:proofErr w:type="spellStart"/>
      <w:r w:rsidR="00177E40" w:rsidRPr="00E60FBD">
        <w:t>mnd</w:t>
      </w:r>
      <w:proofErr w:type="spellEnd"/>
      <w:r w:rsidR="00177E40" w:rsidRPr="00E60FBD">
        <w:t xml:space="preserve"> på NAV kontoret, </w:t>
      </w:r>
      <w:r w:rsidR="00177E40" w:rsidRPr="0084176D">
        <w:t>telefon/video eller annet</w:t>
      </w:r>
      <w:bookmarkEnd w:id="8"/>
      <w:r w:rsidR="00472672" w:rsidRPr="0084176D">
        <w:t xml:space="preserve">. Tallet er </w:t>
      </w:r>
      <w:r w:rsidR="0084176D" w:rsidRPr="0084176D">
        <w:t>67</w:t>
      </w:r>
      <w:r w:rsidR="00472672" w:rsidRPr="0084176D">
        <w:t xml:space="preserve"> prosent på landsbasis. </w:t>
      </w:r>
      <w:r w:rsidR="001F1905" w:rsidRPr="0084176D">
        <w:t>Fordelt på NAV enheter/områder</w:t>
      </w:r>
      <w:r w:rsidR="00972C56" w:rsidRPr="0084176D">
        <w:t xml:space="preserve"> ser det slik ut:</w:t>
      </w:r>
      <w:r w:rsidR="00177E40" w:rsidRPr="0084176D">
        <w:t xml:space="preserve"> </w:t>
      </w:r>
    </w:p>
    <w:bookmarkEnd w:id="7"/>
    <w:p w14:paraId="2E8A3899" w14:textId="77777777" w:rsidR="00D27A7F" w:rsidRPr="001D1CA1" w:rsidRDefault="00D27A7F" w:rsidP="00972C56">
      <w:pPr>
        <w:rPr>
          <w:b/>
          <w:bCs/>
          <w:color w:val="FF0000"/>
        </w:rPr>
      </w:pPr>
    </w:p>
    <w:p w14:paraId="66A7148B" w14:textId="37348662" w:rsidR="00972C56" w:rsidRPr="00276342" w:rsidRDefault="00972C56" w:rsidP="00972C56">
      <w:pPr>
        <w:rPr>
          <w:b/>
          <w:bCs/>
        </w:rPr>
      </w:pPr>
      <w:bookmarkStart w:id="9" w:name="_Hlk149644179"/>
      <w:r w:rsidRPr="00276342">
        <w:rPr>
          <w:b/>
          <w:bCs/>
        </w:rPr>
        <w:t>Figur 1</w:t>
      </w:r>
      <w:r w:rsidR="002A0C66">
        <w:rPr>
          <w:b/>
          <w:bCs/>
        </w:rPr>
        <w:t>8</w:t>
      </w:r>
      <w:r w:rsidRPr="00276342">
        <w:rPr>
          <w:b/>
          <w:bCs/>
        </w:rPr>
        <w:t xml:space="preserve">. </w:t>
      </w:r>
      <w:r w:rsidR="00D27A7F" w:rsidRPr="00276342">
        <w:rPr>
          <w:b/>
          <w:bCs/>
        </w:rPr>
        <w:t>B</w:t>
      </w:r>
      <w:r w:rsidRPr="00276342">
        <w:rPr>
          <w:b/>
          <w:bCs/>
        </w:rPr>
        <w:t xml:space="preserve">rukere som mottar AAP </w:t>
      </w:r>
      <w:r w:rsidR="00D27A7F" w:rsidRPr="00276342">
        <w:rPr>
          <w:b/>
          <w:bCs/>
        </w:rPr>
        <w:t xml:space="preserve">og har avtalt </w:t>
      </w:r>
      <w:r w:rsidR="00D8757E" w:rsidRPr="00276342">
        <w:rPr>
          <w:b/>
          <w:bCs/>
        </w:rPr>
        <w:t>møte med en NAV-ansatt</w:t>
      </w:r>
      <w:r w:rsidR="0002208D" w:rsidRPr="00276342">
        <w:rPr>
          <w:b/>
          <w:bCs/>
        </w:rPr>
        <w:t>e</w:t>
      </w:r>
      <w:r w:rsidR="00D8757E" w:rsidRPr="00276342">
        <w:rPr>
          <w:b/>
          <w:bCs/>
        </w:rPr>
        <w:t xml:space="preserve"> de siste 6 </w:t>
      </w:r>
      <w:proofErr w:type="spellStart"/>
      <w:r w:rsidR="00D8757E" w:rsidRPr="00276342">
        <w:rPr>
          <w:b/>
          <w:bCs/>
        </w:rPr>
        <w:t>mnd</w:t>
      </w:r>
      <w:proofErr w:type="spellEnd"/>
      <w:r w:rsidR="00D8757E" w:rsidRPr="00276342">
        <w:rPr>
          <w:b/>
          <w:bCs/>
        </w:rPr>
        <w:t xml:space="preserve"> på NAV kontoret, telefon/video eller annet </w:t>
      </w:r>
      <w:r w:rsidRPr="00276342">
        <w:rPr>
          <w:b/>
          <w:bCs/>
        </w:rPr>
        <w:t>fordelt på NAV enheter/område.</w:t>
      </w:r>
      <w:r w:rsidR="00D8757E" w:rsidRPr="00276342">
        <w:rPr>
          <w:b/>
          <w:bCs/>
        </w:rPr>
        <w:t xml:space="preserve"> Prosent. </w:t>
      </w:r>
    </w:p>
    <w:bookmarkEnd w:id="9"/>
    <w:p w14:paraId="13772229" w14:textId="62F6003F" w:rsidR="00D27A7F" w:rsidRPr="001D1CA1" w:rsidRDefault="00764599" w:rsidP="00972C56">
      <w:pPr>
        <w:rPr>
          <w:color w:val="FF0000"/>
        </w:rPr>
      </w:pPr>
      <w:r>
        <w:rPr>
          <w:noProof/>
        </w:rPr>
        <w:lastRenderedPageBreak/>
        <w:drawing>
          <wp:inline distT="0" distB="0" distL="0" distR="0" wp14:anchorId="127452F9" wp14:editId="4ACEBE14">
            <wp:extent cx="5615940" cy="3886200"/>
            <wp:effectExtent l="0" t="0" r="0" b="0"/>
            <wp:docPr id="1719409480"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1F52BF7" w14:textId="77777777" w:rsidR="00D8757E" w:rsidRPr="000928D7" w:rsidRDefault="00D8757E" w:rsidP="00D8757E">
      <w:pPr>
        <w:pStyle w:val="Brdtekst2"/>
        <w:rPr>
          <w:rFonts w:asciiTheme="minorHAnsi" w:hAnsiTheme="minorHAnsi" w:cstheme="minorBidi"/>
          <w:color w:val="auto"/>
        </w:rPr>
      </w:pPr>
      <w:r w:rsidRPr="000928D7">
        <w:rPr>
          <w:rFonts w:asciiTheme="minorHAnsi" w:hAnsiTheme="minorHAnsi" w:cstheme="minorBidi"/>
          <w:i/>
          <w:iCs/>
          <w:color w:val="auto"/>
        </w:rPr>
        <w:t xml:space="preserve">Kilde: </w:t>
      </w:r>
      <w:r w:rsidRPr="000928D7">
        <w:rPr>
          <w:rFonts w:asciiTheme="minorHAnsi" w:hAnsiTheme="minorHAnsi" w:cstheme="minorBidi"/>
          <w:color w:val="auto"/>
        </w:rPr>
        <w:t>NAV</w:t>
      </w:r>
    </w:p>
    <w:p w14:paraId="644806DD" w14:textId="722F03A9" w:rsidR="00972C56" w:rsidRPr="000928D7" w:rsidRDefault="00972C56" w:rsidP="005C11A8">
      <w:pPr>
        <w:sectPr w:rsidR="00972C56" w:rsidRPr="000928D7" w:rsidSect="00A05279">
          <w:type w:val="continuous"/>
          <w:pgSz w:w="11906" w:h="16838"/>
          <w:pgMar w:top="1417" w:right="1417" w:bottom="1417" w:left="1417" w:header="708" w:footer="708" w:gutter="0"/>
          <w:cols w:space="708"/>
          <w:titlePg/>
          <w:docGrid w:linePitch="360"/>
        </w:sectPr>
      </w:pPr>
    </w:p>
    <w:p w14:paraId="12D09E4D" w14:textId="77777777" w:rsidR="00D35DA9" w:rsidRPr="000928D7" w:rsidRDefault="00D35DA9" w:rsidP="002F7FE4">
      <w:pPr>
        <w:pStyle w:val="Overskrift2"/>
        <w:rPr>
          <w:color w:val="auto"/>
        </w:rPr>
      </w:pPr>
    </w:p>
    <w:p w14:paraId="3C0F9A8C" w14:textId="36172DA1" w:rsidR="00D35DA9" w:rsidRPr="000928D7" w:rsidRDefault="00612DA7" w:rsidP="004A6C4D">
      <w:pPr>
        <w:jc w:val="both"/>
      </w:pPr>
      <w:r w:rsidRPr="000928D7">
        <w:t xml:space="preserve">Dersom vi ser på tilfredshet </w:t>
      </w:r>
      <w:r w:rsidR="00ED1A9B" w:rsidRPr="000928D7">
        <w:t xml:space="preserve">for denne gruppen i utvalget </w:t>
      </w:r>
      <w:r w:rsidR="00A55BA1" w:rsidRPr="000928D7">
        <w:t xml:space="preserve">svarer de som har avtalt møte med NAV de siste 6 </w:t>
      </w:r>
      <w:proofErr w:type="spellStart"/>
      <w:r w:rsidR="00A55BA1" w:rsidRPr="000928D7">
        <w:t>mnd</w:t>
      </w:r>
      <w:proofErr w:type="spellEnd"/>
      <w:r w:rsidR="00A55BA1" w:rsidRPr="000928D7">
        <w:t xml:space="preserve"> i gjennomsnitt 4,</w:t>
      </w:r>
      <w:r w:rsidR="00372AD3" w:rsidRPr="000928D7">
        <w:t>7</w:t>
      </w:r>
      <w:r w:rsidR="00A55BA1" w:rsidRPr="000928D7">
        <w:t xml:space="preserve"> på spør</w:t>
      </w:r>
      <w:r w:rsidR="00323913" w:rsidRPr="000928D7">
        <w:t xml:space="preserve">smålet </w:t>
      </w:r>
      <w:r w:rsidR="00DA3B43" w:rsidRPr="000928D7">
        <w:t>«</w:t>
      </w:r>
      <w:r w:rsidR="00323913" w:rsidRPr="000928D7">
        <w:t>Hvor fornøyd er du med NAV helhetlig sett?</w:t>
      </w:r>
      <w:r w:rsidR="00DA3B43" w:rsidRPr="000928D7">
        <w:t>» mot 4</w:t>
      </w:r>
      <w:r w:rsidR="000928D7" w:rsidRPr="000928D7">
        <w:t>,9</w:t>
      </w:r>
      <w:r w:rsidR="00DA3B43" w:rsidRPr="000928D7">
        <w:t xml:space="preserve"> for de som ikke har avtalt møte med NAV de siste 6 mnd. </w:t>
      </w:r>
    </w:p>
    <w:p w14:paraId="6A9628DD" w14:textId="357DE625" w:rsidR="000B3E74" w:rsidRPr="002A0C66" w:rsidRDefault="000B3E74" w:rsidP="000B3E74">
      <w:pPr>
        <w:jc w:val="both"/>
        <w:sectPr w:rsidR="000B3E74" w:rsidRPr="002A0C66" w:rsidSect="00972C56">
          <w:type w:val="continuous"/>
          <w:pgSz w:w="11906" w:h="16838"/>
          <w:pgMar w:top="1417" w:right="1417" w:bottom="1417" w:left="1417" w:header="708" w:footer="708" w:gutter="0"/>
          <w:cols w:num="2" w:space="708"/>
          <w:titlePg/>
          <w:docGrid w:linePitch="360"/>
        </w:sectPr>
      </w:pPr>
      <w:r w:rsidRPr="002A0C66">
        <w:t>På spørsmål om tiltak svarer 3</w:t>
      </w:r>
      <w:r w:rsidR="00355158" w:rsidRPr="002A0C66">
        <w:t>3</w:t>
      </w:r>
      <w:r w:rsidRPr="002A0C66">
        <w:t xml:space="preserve"> prosent av brukere som mottar AAP i Vestfold og Telemark at de har </w:t>
      </w:r>
      <w:r w:rsidR="00CA19EE" w:rsidRPr="002A0C66">
        <w:t xml:space="preserve">deltatt i tiltak for eksempel for å komme i jobb eller aktivitet de siste 6 mnd. </w:t>
      </w:r>
      <w:r w:rsidRPr="002A0C66">
        <w:t xml:space="preserve">Tallet er </w:t>
      </w:r>
      <w:r w:rsidR="00530C84" w:rsidRPr="002A0C66">
        <w:t>35</w:t>
      </w:r>
      <w:r w:rsidRPr="002A0C66">
        <w:t xml:space="preserve"> prosent på landsbasis. Fordelt på NAV enheter/områder ser det slik ut: </w:t>
      </w:r>
    </w:p>
    <w:p w14:paraId="6C0F8F9B" w14:textId="77777777" w:rsidR="008C3564" w:rsidRDefault="008C3564" w:rsidP="00DE56FC">
      <w:pPr>
        <w:rPr>
          <w:b/>
          <w:bCs/>
        </w:rPr>
      </w:pPr>
    </w:p>
    <w:p w14:paraId="2C4BFC67" w14:textId="7FA80688" w:rsidR="00023880" w:rsidRPr="003143DC" w:rsidRDefault="00023880" w:rsidP="00DE56FC">
      <w:pPr>
        <w:rPr>
          <w:b/>
          <w:bCs/>
        </w:rPr>
      </w:pPr>
      <w:r w:rsidRPr="003143DC">
        <w:rPr>
          <w:b/>
          <w:bCs/>
        </w:rPr>
        <w:t>Figur 1</w:t>
      </w:r>
      <w:r w:rsidR="002A0C66" w:rsidRPr="003143DC">
        <w:rPr>
          <w:b/>
          <w:bCs/>
        </w:rPr>
        <w:t>9</w:t>
      </w:r>
      <w:r w:rsidRPr="003143DC">
        <w:rPr>
          <w:b/>
          <w:bCs/>
        </w:rPr>
        <w:t xml:space="preserve">. Brukere som mottar AAP og har </w:t>
      </w:r>
      <w:r w:rsidR="005004E1" w:rsidRPr="003143DC">
        <w:rPr>
          <w:b/>
          <w:bCs/>
        </w:rPr>
        <w:t xml:space="preserve">deltatt i tiltak for eksempel for å komme i jobb </w:t>
      </w:r>
      <w:r w:rsidR="00474A30" w:rsidRPr="003143DC">
        <w:rPr>
          <w:b/>
          <w:bCs/>
        </w:rPr>
        <w:t>eller aktivitet de siste 6 måneder.</w:t>
      </w:r>
      <w:r w:rsidRPr="003143DC">
        <w:rPr>
          <w:b/>
          <w:bCs/>
        </w:rPr>
        <w:t xml:space="preserve"> Prosent. </w:t>
      </w:r>
    </w:p>
    <w:p w14:paraId="55ACC43D" w14:textId="24C8D555" w:rsidR="00DE56FC" w:rsidRPr="001D1CA1" w:rsidRDefault="002F671E" w:rsidP="002D307A">
      <w:pPr>
        <w:rPr>
          <w:color w:val="FF0000"/>
        </w:rPr>
      </w:pPr>
      <w:r>
        <w:rPr>
          <w:noProof/>
        </w:rPr>
        <w:lastRenderedPageBreak/>
        <w:drawing>
          <wp:inline distT="0" distB="0" distL="0" distR="0" wp14:anchorId="47ACF146" wp14:editId="543F5FD8">
            <wp:extent cx="5943600" cy="4495800"/>
            <wp:effectExtent l="0" t="0" r="0" b="0"/>
            <wp:docPr id="834712485"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F482C57" w14:textId="5FF13166" w:rsidR="00DE56FC" w:rsidRPr="003A0825" w:rsidRDefault="00DE56FC" w:rsidP="002D307A">
      <w:pPr>
        <w:sectPr w:rsidR="00DE56FC" w:rsidRPr="003A0825" w:rsidSect="00023880">
          <w:type w:val="continuous"/>
          <w:pgSz w:w="11906" w:h="16838"/>
          <w:pgMar w:top="1417" w:right="1417" w:bottom="1417" w:left="1417" w:header="708" w:footer="708" w:gutter="0"/>
          <w:cols w:space="708"/>
          <w:titlePg/>
          <w:docGrid w:linePitch="360"/>
        </w:sectPr>
      </w:pPr>
      <w:r w:rsidRPr="003A0825">
        <w:rPr>
          <w:i/>
          <w:iCs/>
        </w:rPr>
        <w:t xml:space="preserve">Kilde: </w:t>
      </w:r>
      <w:r w:rsidRPr="003A0825">
        <w:t>NAV</w:t>
      </w:r>
    </w:p>
    <w:p w14:paraId="45436828" w14:textId="77777777" w:rsidR="00D35DA9" w:rsidRPr="001D1CA1" w:rsidRDefault="00D35DA9" w:rsidP="002F7FE4">
      <w:pPr>
        <w:pStyle w:val="Overskrift2"/>
        <w:rPr>
          <w:color w:val="FF0000"/>
        </w:rPr>
      </w:pPr>
    </w:p>
    <w:p w14:paraId="7ABDEDEC" w14:textId="77777777" w:rsidR="00D35DA9" w:rsidRPr="001D1CA1" w:rsidRDefault="00D35DA9" w:rsidP="002F7FE4">
      <w:pPr>
        <w:pStyle w:val="Overskrift2"/>
        <w:rPr>
          <w:color w:val="FF0000"/>
        </w:rPr>
      </w:pPr>
    </w:p>
    <w:p w14:paraId="125B35F0" w14:textId="77777777" w:rsidR="00D35DA9" w:rsidRPr="001D1CA1" w:rsidRDefault="00D35DA9" w:rsidP="002F7FE4">
      <w:pPr>
        <w:pStyle w:val="Overskrift2"/>
        <w:rPr>
          <w:color w:val="FF0000"/>
        </w:rPr>
      </w:pPr>
    </w:p>
    <w:p w14:paraId="036E20A9" w14:textId="77777777" w:rsidR="00D35DA9" w:rsidRPr="001D1CA1" w:rsidRDefault="00D35DA9" w:rsidP="002F7FE4">
      <w:pPr>
        <w:pStyle w:val="Overskrift2"/>
        <w:rPr>
          <w:color w:val="FF0000"/>
        </w:rPr>
      </w:pPr>
    </w:p>
    <w:p w14:paraId="7DA5D769" w14:textId="77777777" w:rsidR="00D35DA9" w:rsidRPr="001D1CA1" w:rsidRDefault="00D35DA9" w:rsidP="002F7FE4">
      <w:pPr>
        <w:pStyle w:val="Overskrift2"/>
        <w:rPr>
          <w:color w:val="FF0000"/>
        </w:rPr>
      </w:pPr>
    </w:p>
    <w:p w14:paraId="38496452" w14:textId="77777777" w:rsidR="00D35DA9" w:rsidRPr="001D1CA1" w:rsidRDefault="00D35DA9" w:rsidP="002F7FE4">
      <w:pPr>
        <w:pStyle w:val="Overskrift2"/>
        <w:rPr>
          <w:color w:val="FF0000"/>
        </w:rPr>
      </w:pPr>
    </w:p>
    <w:p w14:paraId="2700FA4C" w14:textId="77777777" w:rsidR="00D35DA9" w:rsidRPr="001D1CA1" w:rsidRDefault="00D35DA9" w:rsidP="002F7FE4">
      <w:pPr>
        <w:pStyle w:val="Overskrift2"/>
        <w:rPr>
          <w:color w:val="FF0000"/>
        </w:rPr>
      </w:pPr>
    </w:p>
    <w:p w14:paraId="2B3A1B69" w14:textId="5DA3CDAA" w:rsidR="008778A6" w:rsidRPr="001D1CA1" w:rsidRDefault="008778A6">
      <w:pPr>
        <w:rPr>
          <w:color w:val="FF0000"/>
        </w:rPr>
      </w:pPr>
      <w:r w:rsidRPr="001D1CA1">
        <w:rPr>
          <w:color w:val="FF0000"/>
        </w:rPr>
        <w:br w:type="page"/>
      </w:r>
    </w:p>
    <w:p w14:paraId="4A654229" w14:textId="1761CD8F" w:rsidR="0095423B" w:rsidRPr="00C24EDF" w:rsidRDefault="0095423B" w:rsidP="00A22BF6">
      <w:pPr>
        <w:pStyle w:val="Overskrift1"/>
        <w:rPr>
          <w:color w:val="auto"/>
        </w:rPr>
      </w:pPr>
      <w:bookmarkStart w:id="10" w:name="_Toc149653488"/>
      <w:r w:rsidRPr="00C24EDF">
        <w:rPr>
          <w:color w:val="auto"/>
        </w:rPr>
        <w:lastRenderedPageBreak/>
        <w:t>Referanser</w:t>
      </w:r>
      <w:bookmarkEnd w:id="10"/>
    </w:p>
    <w:p w14:paraId="0F737724" w14:textId="77777777" w:rsidR="0009228E" w:rsidRDefault="0009228E" w:rsidP="0009228E">
      <w:pPr>
        <w:rPr>
          <w:color w:val="FF0000"/>
        </w:rPr>
      </w:pPr>
    </w:p>
    <w:p w14:paraId="126CC22E" w14:textId="110F3511" w:rsidR="0009228E" w:rsidRPr="002F0222" w:rsidRDefault="0009228E" w:rsidP="0009228E">
      <w:r w:rsidRPr="002F0222">
        <w:t>NAV (202</w:t>
      </w:r>
      <w:r w:rsidRPr="002F0222">
        <w:t>4</w:t>
      </w:r>
      <w:r w:rsidRPr="002F0222">
        <w:t xml:space="preserve">) </w:t>
      </w:r>
      <w:r w:rsidRPr="002F0222">
        <w:rPr>
          <w:i/>
          <w:iCs/>
        </w:rPr>
        <w:t xml:space="preserve">NAVs Personbrukerundersøkelse 2023. </w:t>
      </w:r>
      <w:r w:rsidRPr="002F0222">
        <w:t xml:space="preserve">Arbeids- og velferdsdirektoratet. </w:t>
      </w:r>
    </w:p>
    <w:p w14:paraId="568E369D" w14:textId="67FE8E3F" w:rsidR="00821A9B" w:rsidRPr="002F0222" w:rsidRDefault="000D735C">
      <w:r w:rsidRPr="002F0222">
        <w:t>NAV (2023)</w:t>
      </w:r>
      <w:r w:rsidR="002954C9" w:rsidRPr="002F0222">
        <w:t xml:space="preserve"> </w:t>
      </w:r>
      <w:r w:rsidR="002954C9" w:rsidRPr="002F0222">
        <w:rPr>
          <w:i/>
          <w:iCs/>
        </w:rPr>
        <w:t>NAVs Personbrukerundersøke</w:t>
      </w:r>
      <w:r w:rsidR="003E59CA" w:rsidRPr="002F0222">
        <w:rPr>
          <w:i/>
          <w:iCs/>
        </w:rPr>
        <w:t>l</w:t>
      </w:r>
      <w:r w:rsidR="002954C9" w:rsidRPr="002F0222">
        <w:rPr>
          <w:i/>
          <w:iCs/>
        </w:rPr>
        <w:t>se 2023</w:t>
      </w:r>
      <w:r w:rsidR="001665D9" w:rsidRPr="002F0222">
        <w:rPr>
          <w:i/>
          <w:iCs/>
        </w:rPr>
        <w:t xml:space="preserve">. </w:t>
      </w:r>
      <w:r w:rsidR="002954C9" w:rsidRPr="002F0222">
        <w:t>Arbeids</w:t>
      </w:r>
      <w:r w:rsidR="003E59CA" w:rsidRPr="002F0222">
        <w:t>- og velferdsdirektoratet</w:t>
      </w:r>
      <w:r w:rsidR="001665D9" w:rsidRPr="002F0222">
        <w:t xml:space="preserve">. </w:t>
      </w:r>
    </w:p>
    <w:p w14:paraId="5FAD721D" w14:textId="79B1AAB1" w:rsidR="00A22BF6" w:rsidRPr="002F0222" w:rsidRDefault="00A22BF6" w:rsidP="00A22BF6">
      <w:r w:rsidRPr="002F0222">
        <w:t xml:space="preserve">NAV (2022) </w:t>
      </w:r>
      <w:r w:rsidRPr="002F0222">
        <w:rPr>
          <w:i/>
          <w:iCs/>
        </w:rPr>
        <w:t>NAVs Personbrukerundersøkelse 2023:</w:t>
      </w:r>
      <w:r w:rsidR="00632660" w:rsidRPr="002F0222">
        <w:rPr>
          <w:i/>
          <w:iCs/>
        </w:rPr>
        <w:t xml:space="preserve"> Mennesket og NAV </w:t>
      </w:r>
      <w:r w:rsidRPr="002F0222">
        <w:t xml:space="preserve">Rapport-serie </w:t>
      </w:r>
      <w:r w:rsidR="00380AC1" w:rsidRPr="002F0222">
        <w:t>3</w:t>
      </w:r>
      <w:r w:rsidRPr="002F0222">
        <w:t>/202</w:t>
      </w:r>
      <w:r w:rsidR="00380AC1" w:rsidRPr="002F0222">
        <w:t>2</w:t>
      </w:r>
      <w:r w:rsidRPr="002F0222">
        <w:t>. Arbeids- og velferdsdirektoratet</w:t>
      </w:r>
      <w:r w:rsidR="00380AC1" w:rsidRPr="002F0222">
        <w:t>.</w:t>
      </w:r>
    </w:p>
    <w:p w14:paraId="2B6C29C7" w14:textId="03768FBA" w:rsidR="00E352C9" w:rsidRPr="002F0222" w:rsidRDefault="00762E6C">
      <w:r w:rsidRPr="002F0222">
        <w:t>Notat Personbrukerundersøkelsen Oslo 2022</w:t>
      </w:r>
    </w:p>
    <w:p w14:paraId="589093EB" w14:textId="4E6122CC" w:rsidR="00E352C9" w:rsidRPr="001D1CA1" w:rsidRDefault="00E352C9">
      <w:pPr>
        <w:rPr>
          <w:color w:val="FF0000"/>
        </w:rPr>
      </w:pPr>
    </w:p>
    <w:sectPr w:rsidR="00E352C9" w:rsidRPr="001D1CA1" w:rsidSect="00B827B4">
      <w:type w:val="continuous"/>
      <w:pgSz w:w="11906" w:h="16838"/>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08E62" w14:textId="77777777" w:rsidR="002F1919" w:rsidRDefault="002F1919" w:rsidP="00686693">
      <w:pPr>
        <w:spacing w:after="0" w:line="240" w:lineRule="auto"/>
      </w:pPr>
      <w:r>
        <w:separator/>
      </w:r>
    </w:p>
  </w:endnote>
  <w:endnote w:type="continuationSeparator" w:id="0">
    <w:p w14:paraId="6DBAC250" w14:textId="77777777" w:rsidR="002F1919" w:rsidRDefault="002F1919" w:rsidP="00686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578137"/>
      <w:docPartObj>
        <w:docPartGallery w:val="Page Numbers (Bottom of Page)"/>
        <w:docPartUnique/>
      </w:docPartObj>
    </w:sdtPr>
    <w:sdtEndPr/>
    <w:sdtContent>
      <w:p w14:paraId="2FE95447" w14:textId="7895A202" w:rsidR="00A05279" w:rsidRDefault="00A05279">
        <w:pPr>
          <w:pStyle w:val="Bunntekst"/>
          <w:jc w:val="right"/>
        </w:pPr>
        <w:r>
          <w:fldChar w:fldCharType="begin"/>
        </w:r>
        <w:r>
          <w:instrText>PAGE   \* MERGEFORMAT</w:instrText>
        </w:r>
        <w:r>
          <w:fldChar w:fldCharType="separate"/>
        </w:r>
        <w:r>
          <w:t>2</w:t>
        </w:r>
        <w:r>
          <w:fldChar w:fldCharType="end"/>
        </w:r>
      </w:p>
    </w:sdtContent>
  </w:sdt>
  <w:p w14:paraId="11552C93" w14:textId="77777777" w:rsidR="00A05279" w:rsidRDefault="00A0527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FD283" w14:textId="101DB524" w:rsidR="002D68B5" w:rsidRDefault="002D68B5">
    <w:pPr>
      <w:pStyle w:val="Bunntekst"/>
      <w:jc w:val="right"/>
    </w:pPr>
    <w:r>
      <w:fldChar w:fldCharType="begin"/>
    </w:r>
    <w:r>
      <w:instrText>PAGE   \* MERGEFORMAT</w:instrText>
    </w:r>
    <w:r>
      <w:fldChar w:fldCharType="separate"/>
    </w:r>
    <w:r>
      <w:t>2</w:t>
    </w:r>
    <w:r>
      <w:fldChar w:fldCharType="end"/>
    </w:r>
  </w:p>
  <w:p w14:paraId="3F84221E" w14:textId="77777777" w:rsidR="00005090" w:rsidRDefault="0000509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31C44" w14:textId="77777777" w:rsidR="002F1919" w:rsidRDefault="002F1919" w:rsidP="00686693">
      <w:pPr>
        <w:spacing w:after="0" w:line="240" w:lineRule="auto"/>
      </w:pPr>
      <w:r>
        <w:separator/>
      </w:r>
    </w:p>
  </w:footnote>
  <w:footnote w:type="continuationSeparator" w:id="0">
    <w:p w14:paraId="2F1CA692" w14:textId="77777777" w:rsidR="002F1919" w:rsidRDefault="002F1919" w:rsidP="00686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62003" w14:textId="60844208" w:rsidR="00663D81" w:rsidRPr="00CD16EE" w:rsidRDefault="00663D81" w:rsidP="00663D81">
    <w:pPr>
      <w:pStyle w:val="Topptekst"/>
      <w:rPr>
        <w:rFonts w:cstheme="minorHAnsi"/>
        <w:b/>
        <w:color w:val="000000" w:themeColor="text1"/>
      </w:rPr>
    </w:pPr>
    <w:r w:rsidRPr="00CD16EE">
      <w:rPr>
        <w:rFonts w:cstheme="minorHAnsi"/>
        <w:b/>
        <w:noProof/>
        <w:color w:val="000000" w:themeColor="text1"/>
      </w:rPr>
      <mc:AlternateContent>
        <mc:Choice Requires="wps">
          <w:drawing>
            <wp:anchor distT="0" distB="0" distL="114300" distR="114300" simplePos="0" relativeHeight="251659264" behindDoc="0" locked="0" layoutInCell="1" allowOverlap="1" wp14:anchorId="10D51810" wp14:editId="5A08DEA0">
              <wp:simplePos x="0" y="0"/>
              <wp:positionH relativeFrom="column">
                <wp:posOffset>-36195</wp:posOffset>
              </wp:positionH>
              <wp:positionV relativeFrom="paragraph">
                <wp:posOffset>220980</wp:posOffset>
              </wp:positionV>
              <wp:extent cx="5827395" cy="0"/>
              <wp:effectExtent l="11430"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903C95E">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5pt,17.4pt" to="456pt,17.4pt" w14:anchorId="590ED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"/>
          </w:pict>
        </mc:Fallback>
      </mc:AlternateContent>
    </w:r>
    <w:r>
      <w:rPr>
        <w:rFonts w:cstheme="minorHAnsi"/>
        <w:b/>
        <w:color w:val="000000" w:themeColor="text1"/>
      </w:rPr>
      <w:t>Personbruker</w:t>
    </w:r>
    <w:r w:rsidRPr="00CD16EE">
      <w:rPr>
        <w:rFonts w:cstheme="minorHAnsi"/>
        <w:b/>
        <w:color w:val="000000" w:themeColor="text1"/>
      </w:rPr>
      <w:t>undersøkelsen 202</w:t>
    </w:r>
    <w:r w:rsidR="00DE318D">
      <w:rPr>
        <w:rFonts w:cstheme="minorHAnsi"/>
        <w:b/>
        <w:color w:val="000000" w:themeColor="text1"/>
      </w:rPr>
      <w:t>4</w:t>
    </w:r>
    <w:r w:rsidRPr="00CD16EE">
      <w:rPr>
        <w:rFonts w:cstheme="minorHAnsi"/>
        <w:b/>
        <w:color w:val="000000" w:themeColor="text1"/>
      </w:rPr>
      <w:tab/>
    </w:r>
    <w:r w:rsidRPr="00CD16EE">
      <w:rPr>
        <w:rFonts w:cstheme="minorHAnsi"/>
        <w:b/>
        <w:color w:val="000000" w:themeColor="text1"/>
      </w:rPr>
      <w:tab/>
      <w:t>NAV Vestfold og Telemark</w:t>
    </w:r>
  </w:p>
  <w:p w14:paraId="20FAB0F1" w14:textId="3F32A26F" w:rsidR="00246732" w:rsidRDefault="00246732">
    <w:pPr>
      <w:pStyle w:val="Topptekst"/>
    </w:pPr>
  </w:p>
  <w:p w14:paraId="781E395E" w14:textId="5EA80D80" w:rsidR="00686693" w:rsidRDefault="00686693">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86"/>
    <w:rsid w:val="00000BA0"/>
    <w:rsid w:val="00005090"/>
    <w:rsid w:val="0002208D"/>
    <w:rsid w:val="00023880"/>
    <w:rsid w:val="0002609A"/>
    <w:rsid w:val="00026CB0"/>
    <w:rsid w:val="00037C8A"/>
    <w:rsid w:val="00055E91"/>
    <w:rsid w:val="000561A4"/>
    <w:rsid w:val="000569E7"/>
    <w:rsid w:val="00057492"/>
    <w:rsid w:val="00062CAF"/>
    <w:rsid w:val="00073F21"/>
    <w:rsid w:val="0007653D"/>
    <w:rsid w:val="000868F6"/>
    <w:rsid w:val="00091569"/>
    <w:rsid w:val="0009228E"/>
    <w:rsid w:val="000928D7"/>
    <w:rsid w:val="00095E10"/>
    <w:rsid w:val="00095E18"/>
    <w:rsid w:val="00097867"/>
    <w:rsid w:val="000A5954"/>
    <w:rsid w:val="000B277E"/>
    <w:rsid w:val="000B3E74"/>
    <w:rsid w:val="000C060A"/>
    <w:rsid w:val="000C39DF"/>
    <w:rsid w:val="000C7FE9"/>
    <w:rsid w:val="000D735C"/>
    <w:rsid w:val="000E1F89"/>
    <w:rsid w:val="000E243F"/>
    <w:rsid w:val="000F0350"/>
    <w:rsid w:val="000F0B91"/>
    <w:rsid w:val="000F2115"/>
    <w:rsid w:val="00100D7E"/>
    <w:rsid w:val="00105DEA"/>
    <w:rsid w:val="00114E74"/>
    <w:rsid w:val="00115C75"/>
    <w:rsid w:val="001166EB"/>
    <w:rsid w:val="00125287"/>
    <w:rsid w:val="0012706A"/>
    <w:rsid w:val="00130170"/>
    <w:rsid w:val="00130903"/>
    <w:rsid w:val="00132797"/>
    <w:rsid w:val="00141C44"/>
    <w:rsid w:val="00146567"/>
    <w:rsid w:val="00161007"/>
    <w:rsid w:val="001665D9"/>
    <w:rsid w:val="0017206D"/>
    <w:rsid w:val="00173DD9"/>
    <w:rsid w:val="00177E40"/>
    <w:rsid w:val="001860DB"/>
    <w:rsid w:val="00187D9B"/>
    <w:rsid w:val="001A2330"/>
    <w:rsid w:val="001A568C"/>
    <w:rsid w:val="001A568F"/>
    <w:rsid w:val="001A73D4"/>
    <w:rsid w:val="001B6185"/>
    <w:rsid w:val="001D1575"/>
    <w:rsid w:val="001D1CA1"/>
    <w:rsid w:val="001D451C"/>
    <w:rsid w:val="001D666A"/>
    <w:rsid w:val="001D7366"/>
    <w:rsid w:val="001E6771"/>
    <w:rsid w:val="001F1905"/>
    <w:rsid w:val="001F1A34"/>
    <w:rsid w:val="001F2D49"/>
    <w:rsid w:val="001F772D"/>
    <w:rsid w:val="00210AD9"/>
    <w:rsid w:val="00215030"/>
    <w:rsid w:val="0022384C"/>
    <w:rsid w:val="00226433"/>
    <w:rsid w:val="0024371E"/>
    <w:rsid w:val="00243E97"/>
    <w:rsid w:val="00246732"/>
    <w:rsid w:val="002548A2"/>
    <w:rsid w:val="0026054B"/>
    <w:rsid w:val="00265550"/>
    <w:rsid w:val="00271353"/>
    <w:rsid w:val="00276342"/>
    <w:rsid w:val="0027636E"/>
    <w:rsid w:val="002774E6"/>
    <w:rsid w:val="00281377"/>
    <w:rsid w:val="00286F22"/>
    <w:rsid w:val="0029511F"/>
    <w:rsid w:val="002954C9"/>
    <w:rsid w:val="00295FB7"/>
    <w:rsid w:val="00297341"/>
    <w:rsid w:val="002A0C66"/>
    <w:rsid w:val="002A14A5"/>
    <w:rsid w:val="002A2B79"/>
    <w:rsid w:val="002B0269"/>
    <w:rsid w:val="002B35DB"/>
    <w:rsid w:val="002C3F98"/>
    <w:rsid w:val="002C47E3"/>
    <w:rsid w:val="002D0B1A"/>
    <w:rsid w:val="002D2B33"/>
    <w:rsid w:val="002D307A"/>
    <w:rsid w:val="002D68B5"/>
    <w:rsid w:val="002E2657"/>
    <w:rsid w:val="002F0222"/>
    <w:rsid w:val="002F1919"/>
    <w:rsid w:val="002F5234"/>
    <w:rsid w:val="002F671E"/>
    <w:rsid w:val="002F6C9F"/>
    <w:rsid w:val="002F7FE4"/>
    <w:rsid w:val="00300CF0"/>
    <w:rsid w:val="003077DC"/>
    <w:rsid w:val="00307D3D"/>
    <w:rsid w:val="003143DC"/>
    <w:rsid w:val="00315E83"/>
    <w:rsid w:val="003207C4"/>
    <w:rsid w:val="00321B4A"/>
    <w:rsid w:val="00321F13"/>
    <w:rsid w:val="003222C6"/>
    <w:rsid w:val="00323913"/>
    <w:rsid w:val="00331D3F"/>
    <w:rsid w:val="00333E54"/>
    <w:rsid w:val="00347CE2"/>
    <w:rsid w:val="00350A0E"/>
    <w:rsid w:val="003523F4"/>
    <w:rsid w:val="00355158"/>
    <w:rsid w:val="00365047"/>
    <w:rsid w:val="00372663"/>
    <w:rsid w:val="00372AD3"/>
    <w:rsid w:val="00374A87"/>
    <w:rsid w:val="00375D71"/>
    <w:rsid w:val="00376010"/>
    <w:rsid w:val="003805DF"/>
    <w:rsid w:val="00380AC1"/>
    <w:rsid w:val="00383A23"/>
    <w:rsid w:val="00393498"/>
    <w:rsid w:val="003A0825"/>
    <w:rsid w:val="003A1795"/>
    <w:rsid w:val="003A3E24"/>
    <w:rsid w:val="003A77BC"/>
    <w:rsid w:val="003C6467"/>
    <w:rsid w:val="003E2A18"/>
    <w:rsid w:val="003E4D8B"/>
    <w:rsid w:val="003E59CA"/>
    <w:rsid w:val="003E6D29"/>
    <w:rsid w:val="003F2EB1"/>
    <w:rsid w:val="003F5BF3"/>
    <w:rsid w:val="004001AA"/>
    <w:rsid w:val="00406307"/>
    <w:rsid w:val="00413192"/>
    <w:rsid w:val="00421AF3"/>
    <w:rsid w:val="00421DB3"/>
    <w:rsid w:val="004248B5"/>
    <w:rsid w:val="004265E4"/>
    <w:rsid w:val="00431444"/>
    <w:rsid w:val="0043757C"/>
    <w:rsid w:val="00437DC6"/>
    <w:rsid w:val="00440831"/>
    <w:rsid w:val="00443A2C"/>
    <w:rsid w:val="0044506D"/>
    <w:rsid w:val="00446030"/>
    <w:rsid w:val="00452BFD"/>
    <w:rsid w:val="00463779"/>
    <w:rsid w:val="0046543E"/>
    <w:rsid w:val="00472672"/>
    <w:rsid w:val="00474A30"/>
    <w:rsid w:val="004779EE"/>
    <w:rsid w:val="00484E9C"/>
    <w:rsid w:val="00485D8D"/>
    <w:rsid w:val="00486795"/>
    <w:rsid w:val="00492466"/>
    <w:rsid w:val="00495844"/>
    <w:rsid w:val="004A440E"/>
    <w:rsid w:val="004A57B9"/>
    <w:rsid w:val="004A6C4D"/>
    <w:rsid w:val="004B0A32"/>
    <w:rsid w:val="004B381A"/>
    <w:rsid w:val="004B38FC"/>
    <w:rsid w:val="004B55EF"/>
    <w:rsid w:val="004B78D7"/>
    <w:rsid w:val="004C4CE6"/>
    <w:rsid w:val="004C6757"/>
    <w:rsid w:val="004D4E08"/>
    <w:rsid w:val="004E7189"/>
    <w:rsid w:val="004F2DD6"/>
    <w:rsid w:val="004F336E"/>
    <w:rsid w:val="004F63D8"/>
    <w:rsid w:val="005004E1"/>
    <w:rsid w:val="005066BE"/>
    <w:rsid w:val="00510C49"/>
    <w:rsid w:val="005128F6"/>
    <w:rsid w:val="00513F8C"/>
    <w:rsid w:val="00520034"/>
    <w:rsid w:val="005304C8"/>
    <w:rsid w:val="00530C84"/>
    <w:rsid w:val="0053176A"/>
    <w:rsid w:val="00532D4E"/>
    <w:rsid w:val="0054611E"/>
    <w:rsid w:val="005569B0"/>
    <w:rsid w:val="0056289C"/>
    <w:rsid w:val="00563FE6"/>
    <w:rsid w:val="00571B54"/>
    <w:rsid w:val="00573374"/>
    <w:rsid w:val="00590AAB"/>
    <w:rsid w:val="005917F8"/>
    <w:rsid w:val="00593E55"/>
    <w:rsid w:val="005A09EF"/>
    <w:rsid w:val="005A1FDB"/>
    <w:rsid w:val="005A267B"/>
    <w:rsid w:val="005A51BD"/>
    <w:rsid w:val="005B28DC"/>
    <w:rsid w:val="005B3D3C"/>
    <w:rsid w:val="005B5DAC"/>
    <w:rsid w:val="005C11A8"/>
    <w:rsid w:val="005C36B3"/>
    <w:rsid w:val="005C49A5"/>
    <w:rsid w:val="005C4B6C"/>
    <w:rsid w:val="005E78EE"/>
    <w:rsid w:val="005F051B"/>
    <w:rsid w:val="005F23D6"/>
    <w:rsid w:val="005F5A71"/>
    <w:rsid w:val="006044CF"/>
    <w:rsid w:val="006073F6"/>
    <w:rsid w:val="00612DA7"/>
    <w:rsid w:val="006131DD"/>
    <w:rsid w:val="0061494F"/>
    <w:rsid w:val="006156EE"/>
    <w:rsid w:val="00625D23"/>
    <w:rsid w:val="00626196"/>
    <w:rsid w:val="0062766C"/>
    <w:rsid w:val="00632660"/>
    <w:rsid w:val="00633E94"/>
    <w:rsid w:val="0064507D"/>
    <w:rsid w:val="00661C1E"/>
    <w:rsid w:val="00663D81"/>
    <w:rsid w:val="00665C50"/>
    <w:rsid w:val="0067213C"/>
    <w:rsid w:val="006729CB"/>
    <w:rsid w:val="00673731"/>
    <w:rsid w:val="00683BAE"/>
    <w:rsid w:val="00686693"/>
    <w:rsid w:val="006871B4"/>
    <w:rsid w:val="006928E0"/>
    <w:rsid w:val="006974C8"/>
    <w:rsid w:val="006A2063"/>
    <w:rsid w:val="006A3863"/>
    <w:rsid w:val="006B1FF2"/>
    <w:rsid w:val="006B35B2"/>
    <w:rsid w:val="006B486B"/>
    <w:rsid w:val="006B7F03"/>
    <w:rsid w:val="006C2710"/>
    <w:rsid w:val="006C3F15"/>
    <w:rsid w:val="006D0644"/>
    <w:rsid w:val="006E3C03"/>
    <w:rsid w:val="006E6FC6"/>
    <w:rsid w:val="006F0262"/>
    <w:rsid w:val="006F51B3"/>
    <w:rsid w:val="006F533A"/>
    <w:rsid w:val="006F56D9"/>
    <w:rsid w:val="0070301B"/>
    <w:rsid w:val="00703992"/>
    <w:rsid w:val="0070712F"/>
    <w:rsid w:val="00707E2E"/>
    <w:rsid w:val="00710D04"/>
    <w:rsid w:val="00716217"/>
    <w:rsid w:val="00720D2E"/>
    <w:rsid w:val="00725591"/>
    <w:rsid w:val="00731D6F"/>
    <w:rsid w:val="00736749"/>
    <w:rsid w:val="0073706B"/>
    <w:rsid w:val="00745696"/>
    <w:rsid w:val="00747039"/>
    <w:rsid w:val="00747FBE"/>
    <w:rsid w:val="007533C4"/>
    <w:rsid w:val="00762E6C"/>
    <w:rsid w:val="00764599"/>
    <w:rsid w:val="007723E7"/>
    <w:rsid w:val="007729FD"/>
    <w:rsid w:val="007743E7"/>
    <w:rsid w:val="007744C2"/>
    <w:rsid w:val="0077705C"/>
    <w:rsid w:val="00785054"/>
    <w:rsid w:val="00786D6B"/>
    <w:rsid w:val="0079531B"/>
    <w:rsid w:val="007966D3"/>
    <w:rsid w:val="007A1BBB"/>
    <w:rsid w:val="007A446C"/>
    <w:rsid w:val="007B7A87"/>
    <w:rsid w:val="007C30D0"/>
    <w:rsid w:val="007C5552"/>
    <w:rsid w:val="007C672D"/>
    <w:rsid w:val="007D3414"/>
    <w:rsid w:val="007D79C3"/>
    <w:rsid w:val="007E461D"/>
    <w:rsid w:val="007F04F8"/>
    <w:rsid w:val="007F3826"/>
    <w:rsid w:val="007F41A5"/>
    <w:rsid w:val="007F5601"/>
    <w:rsid w:val="007F7562"/>
    <w:rsid w:val="008008BE"/>
    <w:rsid w:val="00803585"/>
    <w:rsid w:val="00803910"/>
    <w:rsid w:val="0080784D"/>
    <w:rsid w:val="008101ED"/>
    <w:rsid w:val="00814634"/>
    <w:rsid w:val="00815DC3"/>
    <w:rsid w:val="00821A9B"/>
    <w:rsid w:val="00823894"/>
    <w:rsid w:val="00825FD7"/>
    <w:rsid w:val="008262A2"/>
    <w:rsid w:val="008300AD"/>
    <w:rsid w:val="00834446"/>
    <w:rsid w:val="0084176D"/>
    <w:rsid w:val="008431C4"/>
    <w:rsid w:val="00845268"/>
    <w:rsid w:val="00845F62"/>
    <w:rsid w:val="00847E05"/>
    <w:rsid w:val="00853CF9"/>
    <w:rsid w:val="00860167"/>
    <w:rsid w:val="00866109"/>
    <w:rsid w:val="00870A99"/>
    <w:rsid w:val="00872142"/>
    <w:rsid w:val="00875C44"/>
    <w:rsid w:val="008778A6"/>
    <w:rsid w:val="00880D35"/>
    <w:rsid w:val="0088136B"/>
    <w:rsid w:val="00885E6E"/>
    <w:rsid w:val="00887A66"/>
    <w:rsid w:val="00895DA6"/>
    <w:rsid w:val="008977D2"/>
    <w:rsid w:val="008A0A8C"/>
    <w:rsid w:val="008A2AEA"/>
    <w:rsid w:val="008A2F9C"/>
    <w:rsid w:val="008A42D1"/>
    <w:rsid w:val="008A6D69"/>
    <w:rsid w:val="008B20F8"/>
    <w:rsid w:val="008B3332"/>
    <w:rsid w:val="008C3564"/>
    <w:rsid w:val="008D3CE8"/>
    <w:rsid w:val="008D4283"/>
    <w:rsid w:val="008D7920"/>
    <w:rsid w:val="008E79C3"/>
    <w:rsid w:val="008E7AC8"/>
    <w:rsid w:val="008F5F67"/>
    <w:rsid w:val="008F60DD"/>
    <w:rsid w:val="00905A76"/>
    <w:rsid w:val="00906371"/>
    <w:rsid w:val="00907063"/>
    <w:rsid w:val="0091095C"/>
    <w:rsid w:val="009113E8"/>
    <w:rsid w:val="00911E0D"/>
    <w:rsid w:val="00913F16"/>
    <w:rsid w:val="009172B7"/>
    <w:rsid w:val="00917E9A"/>
    <w:rsid w:val="00924DD4"/>
    <w:rsid w:val="00925F4A"/>
    <w:rsid w:val="009279A6"/>
    <w:rsid w:val="00930E35"/>
    <w:rsid w:val="009323A0"/>
    <w:rsid w:val="009346BF"/>
    <w:rsid w:val="009358E4"/>
    <w:rsid w:val="00936D04"/>
    <w:rsid w:val="00940474"/>
    <w:rsid w:val="009414DD"/>
    <w:rsid w:val="0094229A"/>
    <w:rsid w:val="009445DF"/>
    <w:rsid w:val="0095077F"/>
    <w:rsid w:val="00952D32"/>
    <w:rsid w:val="0095423B"/>
    <w:rsid w:val="009544F4"/>
    <w:rsid w:val="009661A9"/>
    <w:rsid w:val="00971F58"/>
    <w:rsid w:val="00972C56"/>
    <w:rsid w:val="00975690"/>
    <w:rsid w:val="009934AD"/>
    <w:rsid w:val="009937C7"/>
    <w:rsid w:val="00993EB0"/>
    <w:rsid w:val="00996565"/>
    <w:rsid w:val="009A7E5C"/>
    <w:rsid w:val="009B323B"/>
    <w:rsid w:val="009B428E"/>
    <w:rsid w:val="009C2AFB"/>
    <w:rsid w:val="009C530F"/>
    <w:rsid w:val="009E6FB8"/>
    <w:rsid w:val="009F31A1"/>
    <w:rsid w:val="00A05279"/>
    <w:rsid w:val="00A07872"/>
    <w:rsid w:val="00A10E31"/>
    <w:rsid w:val="00A10E51"/>
    <w:rsid w:val="00A131E8"/>
    <w:rsid w:val="00A14029"/>
    <w:rsid w:val="00A153AE"/>
    <w:rsid w:val="00A154E0"/>
    <w:rsid w:val="00A22BF6"/>
    <w:rsid w:val="00A243FF"/>
    <w:rsid w:val="00A31E21"/>
    <w:rsid w:val="00A3651B"/>
    <w:rsid w:val="00A367C1"/>
    <w:rsid w:val="00A42391"/>
    <w:rsid w:val="00A42D23"/>
    <w:rsid w:val="00A52AA0"/>
    <w:rsid w:val="00A54562"/>
    <w:rsid w:val="00A55BA1"/>
    <w:rsid w:val="00A57378"/>
    <w:rsid w:val="00A61640"/>
    <w:rsid w:val="00A67D77"/>
    <w:rsid w:val="00A67E73"/>
    <w:rsid w:val="00A704FF"/>
    <w:rsid w:val="00A7101E"/>
    <w:rsid w:val="00A77DC2"/>
    <w:rsid w:val="00A82113"/>
    <w:rsid w:val="00A8317F"/>
    <w:rsid w:val="00A96A98"/>
    <w:rsid w:val="00AA35D9"/>
    <w:rsid w:val="00AA7015"/>
    <w:rsid w:val="00AB0280"/>
    <w:rsid w:val="00AB618B"/>
    <w:rsid w:val="00AC1396"/>
    <w:rsid w:val="00AC5FCB"/>
    <w:rsid w:val="00AC6FE6"/>
    <w:rsid w:val="00AD3F18"/>
    <w:rsid w:val="00AE1BEA"/>
    <w:rsid w:val="00AE5862"/>
    <w:rsid w:val="00AE69CB"/>
    <w:rsid w:val="00AE7510"/>
    <w:rsid w:val="00AE7B73"/>
    <w:rsid w:val="00AF2782"/>
    <w:rsid w:val="00AF295A"/>
    <w:rsid w:val="00B05B1A"/>
    <w:rsid w:val="00B05CF0"/>
    <w:rsid w:val="00B113FA"/>
    <w:rsid w:val="00B21CCC"/>
    <w:rsid w:val="00B30CB3"/>
    <w:rsid w:val="00B31A37"/>
    <w:rsid w:val="00B34E1A"/>
    <w:rsid w:val="00B36803"/>
    <w:rsid w:val="00B46AEE"/>
    <w:rsid w:val="00B56F35"/>
    <w:rsid w:val="00B64AE5"/>
    <w:rsid w:val="00B67F0B"/>
    <w:rsid w:val="00B7003F"/>
    <w:rsid w:val="00B80BFD"/>
    <w:rsid w:val="00B819EA"/>
    <w:rsid w:val="00B827B4"/>
    <w:rsid w:val="00B829AE"/>
    <w:rsid w:val="00B87BEE"/>
    <w:rsid w:val="00B926CD"/>
    <w:rsid w:val="00B97E5A"/>
    <w:rsid w:val="00BA1FA0"/>
    <w:rsid w:val="00BA442A"/>
    <w:rsid w:val="00BA5140"/>
    <w:rsid w:val="00BA536D"/>
    <w:rsid w:val="00BB0658"/>
    <w:rsid w:val="00BB0F0B"/>
    <w:rsid w:val="00BB2CD5"/>
    <w:rsid w:val="00BB6173"/>
    <w:rsid w:val="00BC47C0"/>
    <w:rsid w:val="00BC6FEF"/>
    <w:rsid w:val="00BD1968"/>
    <w:rsid w:val="00BD1F24"/>
    <w:rsid w:val="00BD244C"/>
    <w:rsid w:val="00BD7AA6"/>
    <w:rsid w:val="00BE03FD"/>
    <w:rsid w:val="00BF08A3"/>
    <w:rsid w:val="00BF6EAA"/>
    <w:rsid w:val="00C02030"/>
    <w:rsid w:val="00C05775"/>
    <w:rsid w:val="00C11786"/>
    <w:rsid w:val="00C1580C"/>
    <w:rsid w:val="00C24EDF"/>
    <w:rsid w:val="00C2704B"/>
    <w:rsid w:val="00C2780A"/>
    <w:rsid w:val="00C308C4"/>
    <w:rsid w:val="00C32D21"/>
    <w:rsid w:val="00C33B4E"/>
    <w:rsid w:val="00C33DA3"/>
    <w:rsid w:val="00C34293"/>
    <w:rsid w:val="00C37827"/>
    <w:rsid w:val="00C4207B"/>
    <w:rsid w:val="00C61ADA"/>
    <w:rsid w:val="00C65279"/>
    <w:rsid w:val="00C66882"/>
    <w:rsid w:val="00C76124"/>
    <w:rsid w:val="00C76232"/>
    <w:rsid w:val="00C8091F"/>
    <w:rsid w:val="00C87652"/>
    <w:rsid w:val="00CA177C"/>
    <w:rsid w:val="00CA19EE"/>
    <w:rsid w:val="00CA3182"/>
    <w:rsid w:val="00CA77E7"/>
    <w:rsid w:val="00CB0301"/>
    <w:rsid w:val="00CB41DB"/>
    <w:rsid w:val="00CB6B7F"/>
    <w:rsid w:val="00CC35FA"/>
    <w:rsid w:val="00CC548D"/>
    <w:rsid w:val="00CC593A"/>
    <w:rsid w:val="00CD08F5"/>
    <w:rsid w:val="00CD0915"/>
    <w:rsid w:val="00CD382C"/>
    <w:rsid w:val="00CD5166"/>
    <w:rsid w:val="00CD7805"/>
    <w:rsid w:val="00CE0BE3"/>
    <w:rsid w:val="00CE2CE7"/>
    <w:rsid w:val="00CE672E"/>
    <w:rsid w:val="00CE7558"/>
    <w:rsid w:val="00CF0D17"/>
    <w:rsid w:val="00CF26AB"/>
    <w:rsid w:val="00CF2966"/>
    <w:rsid w:val="00CF37C1"/>
    <w:rsid w:val="00CF384E"/>
    <w:rsid w:val="00D03B3A"/>
    <w:rsid w:val="00D14BC0"/>
    <w:rsid w:val="00D204B0"/>
    <w:rsid w:val="00D27A7F"/>
    <w:rsid w:val="00D307EA"/>
    <w:rsid w:val="00D330C7"/>
    <w:rsid w:val="00D35385"/>
    <w:rsid w:val="00D35480"/>
    <w:rsid w:val="00D35DA9"/>
    <w:rsid w:val="00D432FC"/>
    <w:rsid w:val="00D43B19"/>
    <w:rsid w:val="00D450BD"/>
    <w:rsid w:val="00D4601C"/>
    <w:rsid w:val="00D514D4"/>
    <w:rsid w:val="00D5341E"/>
    <w:rsid w:val="00D55184"/>
    <w:rsid w:val="00D57B0A"/>
    <w:rsid w:val="00D63EFA"/>
    <w:rsid w:val="00D677E3"/>
    <w:rsid w:val="00D762C8"/>
    <w:rsid w:val="00D77394"/>
    <w:rsid w:val="00D85650"/>
    <w:rsid w:val="00D85CC2"/>
    <w:rsid w:val="00D85DC0"/>
    <w:rsid w:val="00D8757E"/>
    <w:rsid w:val="00D901E0"/>
    <w:rsid w:val="00D91961"/>
    <w:rsid w:val="00D94DE4"/>
    <w:rsid w:val="00DA0D16"/>
    <w:rsid w:val="00DA3B43"/>
    <w:rsid w:val="00DB244C"/>
    <w:rsid w:val="00DB3DC6"/>
    <w:rsid w:val="00DC4B14"/>
    <w:rsid w:val="00DC55AD"/>
    <w:rsid w:val="00DC59E1"/>
    <w:rsid w:val="00DC74F2"/>
    <w:rsid w:val="00DD22DF"/>
    <w:rsid w:val="00DD5A66"/>
    <w:rsid w:val="00DE2EB0"/>
    <w:rsid w:val="00DE318D"/>
    <w:rsid w:val="00DE3D86"/>
    <w:rsid w:val="00DE4745"/>
    <w:rsid w:val="00DE56FC"/>
    <w:rsid w:val="00DE5AA4"/>
    <w:rsid w:val="00DE71D0"/>
    <w:rsid w:val="00DF1F0F"/>
    <w:rsid w:val="00DF4884"/>
    <w:rsid w:val="00DF635D"/>
    <w:rsid w:val="00E000F2"/>
    <w:rsid w:val="00E00B0F"/>
    <w:rsid w:val="00E03BD7"/>
    <w:rsid w:val="00E11596"/>
    <w:rsid w:val="00E130DD"/>
    <w:rsid w:val="00E15980"/>
    <w:rsid w:val="00E22C03"/>
    <w:rsid w:val="00E30E08"/>
    <w:rsid w:val="00E337DB"/>
    <w:rsid w:val="00E3391C"/>
    <w:rsid w:val="00E352C9"/>
    <w:rsid w:val="00E40C95"/>
    <w:rsid w:val="00E44046"/>
    <w:rsid w:val="00E47273"/>
    <w:rsid w:val="00E56805"/>
    <w:rsid w:val="00E60FBD"/>
    <w:rsid w:val="00E61148"/>
    <w:rsid w:val="00E65022"/>
    <w:rsid w:val="00E66D38"/>
    <w:rsid w:val="00E91FF7"/>
    <w:rsid w:val="00E96E93"/>
    <w:rsid w:val="00EA6A64"/>
    <w:rsid w:val="00EB7B91"/>
    <w:rsid w:val="00EC0ABC"/>
    <w:rsid w:val="00EC19D1"/>
    <w:rsid w:val="00EC470A"/>
    <w:rsid w:val="00EC62C3"/>
    <w:rsid w:val="00EC7D47"/>
    <w:rsid w:val="00ED1A9B"/>
    <w:rsid w:val="00ED689A"/>
    <w:rsid w:val="00EE060C"/>
    <w:rsid w:val="00EE0B45"/>
    <w:rsid w:val="00EE422D"/>
    <w:rsid w:val="00EE7F75"/>
    <w:rsid w:val="00EF4F54"/>
    <w:rsid w:val="00F02444"/>
    <w:rsid w:val="00F0275D"/>
    <w:rsid w:val="00F04AA7"/>
    <w:rsid w:val="00F158ED"/>
    <w:rsid w:val="00F24AAF"/>
    <w:rsid w:val="00F4415E"/>
    <w:rsid w:val="00F532F1"/>
    <w:rsid w:val="00F62BA1"/>
    <w:rsid w:val="00F632DD"/>
    <w:rsid w:val="00F709DB"/>
    <w:rsid w:val="00F80D63"/>
    <w:rsid w:val="00F85006"/>
    <w:rsid w:val="00F866DE"/>
    <w:rsid w:val="00F9390A"/>
    <w:rsid w:val="00F97B25"/>
    <w:rsid w:val="00FA6DEC"/>
    <w:rsid w:val="00FA70ED"/>
    <w:rsid w:val="00FB650D"/>
    <w:rsid w:val="00FC3D6F"/>
    <w:rsid w:val="00FC54C8"/>
    <w:rsid w:val="00FC75B7"/>
    <w:rsid w:val="00FC78BE"/>
    <w:rsid w:val="00FD3CD7"/>
    <w:rsid w:val="00FD42B6"/>
    <w:rsid w:val="00FD6DAE"/>
    <w:rsid w:val="00FE0BD1"/>
    <w:rsid w:val="00FE22D2"/>
    <w:rsid w:val="00FE44A5"/>
    <w:rsid w:val="00FE520A"/>
    <w:rsid w:val="0B154AAE"/>
    <w:rsid w:val="12351DA3"/>
    <w:rsid w:val="16B7ECA6"/>
    <w:rsid w:val="1853BD07"/>
    <w:rsid w:val="19EF8D68"/>
    <w:rsid w:val="253B958C"/>
    <w:rsid w:val="268785EA"/>
    <w:rsid w:val="2B227598"/>
    <w:rsid w:val="2CB36416"/>
    <w:rsid w:val="2E17EC8A"/>
    <w:rsid w:val="3500DBF9"/>
    <w:rsid w:val="35CAC9D3"/>
    <w:rsid w:val="39DD37FC"/>
    <w:rsid w:val="41667B5F"/>
    <w:rsid w:val="4608FD89"/>
    <w:rsid w:val="47EDC413"/>
    <w:rsid w:val="4E57D76D"/>
    <w:rsid w:val="5EC3C856"/>
    <w:rsid w:val="61D94D79"/>
    <w:rsid w:val="65DE1321"/>
    <w:rsid w:val="66182170"/>
    <w:rsid w:val="6BBFF2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F991B"/>
  <w15:chartTrackingRefBased/>
  <w15:docId w15:val="{2ED8F883-4BA6-4C19-A61D-9075D26C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D7805"/>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Overskrift2">
    <w:name w:val="heading 2"/>
    <w:basedOn w:val="Normal"/>
    <w:next w:val="Normal"/>
    <w:link w:val="Overskrift2Tegn"/>
    <w:uiPriority w:val="9"/>
    <w:unhideWhenUsed/>
    <w:qFormat/>
    <w:rsid w:val="002F7F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8669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86693"/>
  </w:style>
  <w:style w:type="paragraph" w:styleId="Bunntekst">
    <w:name w:val="footer"/>
    <w:basedOn w:val="Normal"/>
    <w:link w:val="BunntekstTegn"/>
    <w:uiPriority w:val="99"/>
    <w:unhideWhenUsed/>
    <w:rsid w:val="0068669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86693"/>
  </w:style>
  <w:style w:type="paragraph" w:styleId="Tittel">
    <w:name w:val="Title"/>
    <w:basedOn w:val="Normal"/>
    <w:link w:val="TittelTegn"/>
    <w:qFormat/>
    <w:rsid w:val="00924DD4"/>
    <w:pPr>
      <w:spacing w:after="0" w:line="240" w:lineRule="auto"/>
      <w:jc w:val="center"/>
    </w:pPr>
    <w:rPr>
      <w:rFonts w:ascii="Verdana" w:eastAsia="Times New Roman" w:hAnsi="Verdana" w:cs="Times New Roman"/>
      <w:b/>
      <w:kern w:val="0"/>
      <w:sz w:val="32"/>
      <w:szCs w:val="20"/>
      <w:lang w:eastAsia="nb-NO"/>
      <w14:ligatures w14:val="none"/>
    </w:rPr>
  </w:style>
  <w:style w:type="character" w:customStyle="1" w:styleId="TittelTegn">
    <w:name w:val="Tittel Tegn"/>
    <w:basedOn w:val="Standardskriftforavsnitt"/>
    <w:link w:val="Tittel"/>
    <w:rsid w:val="00924DD4"/>
    <w:rPr>
      <w:rFonts w:ascii="Verdana" w:eastAsia="Times New Roman" w:hAnsi="Verdana" w:cs="Times New Roman"/>
      <w:b/>
      <w:kern w:val="0"/>
      <w:sz w:val="32"/>
      <w:szCs w:val="20"/>
      <w:lang w:eastAsia="nb-NO"/>
      <w14:ligatures w14:val="none"/>
    </w:rPr>
  </w:style>
  <w:style w:type="character" w:customStyle="1" w:styleId="Overskrift1Tegn">
    <w:name w:val="Overskrift 1 Tegn"/>
    <w:basedOn w:val="Standardskriftforavsnitt"/>
    <w:link w:val="Overskrift1"/>
    <w:uiPriority w:val="9"/>
    <w:rsid w:val="00CD7805"/>
    <w:rPr>
      <w:rFonts w:asciiTheme="majorHAnsi" w:eastAsiaTheme="majorEastAsia" w:hAnsiTheme="majorHAnsi" w:cstheme="majorBidi"/>
      <w:color w:val="2F5496" w:themeColor="accent1" w:themeShade="BF"/>
      <w:kern w:val="0"/>
      <w:sz w:val="32"/>
      <w:szCs w:val="32"/>
      <w14:ligatures w14:val="none"/>
    </w:rPr>
  </w:style>
  <w:style w:type="character" w:customStyle="1" w:styleId="Overskrift2Tegn">
    <w:name w:val="Overskrift 2 Tegn"/>
    <w:basedOn w:val="Standardskriftforavsnitt"/>
    <w:link w:val="Overskrift2"/>
    <w:uiPriority w:val="9"/>
    <w:rsid w:val="002F7FE4"/>
    <w:rPr>
      <w:rFonts w:asciiTheme="majorHAnsi" w:eastAsiaTheme="majorEastAsia" w:hAnsiTheme="majorHAnsi" w:cstheme="majorBidi"/>
      <w:color w:val="2F5496" w:themeColor="accent1" w:themeShade="BF"/>
      <w:sz w:val="26"/>
      <w:szCs w:val="26"/>
    </w:rPr>
  </w:style>
  <w:style w:type="paragraph" w:styleId="Brdtekst2">
    <w:name w:val="Body Text 2"/>
    <w:basedOn w:val="Normal"/>
    <w:link w:val="Brdtekst2Tegn"/>
    <w:rsid w:val="00975690"/>
    <w:pPr>
      <w:spacing w:after="0" w:line="240" w:lineRule="auto"/>
      <w:jc w:val="both"/>
    </w:pPr>
    <w:rPr>
      <w:rFonts w:ascii="Verdana" w:eastAsia="Times New Roman" w:hAnsi="Verdana" w:cs="Times New Roman"/>
      <w:color w:val="FF0000"/>
      <w:kern w:val="0"/>
      <w:sz w:val="20"/>
      <w:szCs w:val="20"/>
      <w:lang w:eastAsia="nb-NO"/>
      <w14:ligatures w14:val="none"/>
    </w:rPr>
  </w:style>
  <w:style w:type="character" w:customStyle="1" w:styleId="Brdtekst2Tegn">
    <w:name w:val="Brødtekst 2 Tegn"/>
    <w:basedOn w:val="Standardskriftforavsnitt"/>
    <w:link w:val="Brdtekst2"/>
    <w:rsid w:val="00975690"/>
    <w:rPr>
      <w:rFonts w:ascii="Verdana" w:eastAsia="Times New Roman" w:hAnsi="Verdana" w:cs="Times New Roman"/>
      <w:color w:val="FF0000"/>
      <w:kern w:val="0"/>
      <w:sz w:val="20"/>
      <w:szCs w:val="20"/>
      <w:lang w:eastAsia="nb-NO"/>
      <w14:ligatures w14:val="none"/>
    </w:rPr>
  </w:style>
  <w:style w:type="table" w:styleId="Rutenettabell5mrk">
    <w:name w:val="Grid Table 5 Dark"/>
    <w:basedOn w:val="Vanligtabell"/>
    <w:uiPriority w:val="50"/>
    <w:rsid w:val="00B05B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3E6D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uthevingsfarge5">
    <w:name w:val="Grid Table 5 Dark Accent 5"/>
    <w:basedOn w:val="Vanligtabell"/>
    <w:uiPriority w:val="50"/>
    <w:rsid w:val="003E6D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lrutenett">
    <w:name w:val="Table Grid"/>
    <w:basedOn w:val="Vanligtabell"/>
    <w:uiPriority w:val="39"/>
    <w:rsid w:val="00927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l1lysuthevingsfarge2">
    <w:name w:val="List Table 1 Light Accent 2"/>
    <w:basedOn w:val="Vanligtabell"/>
    <w:uiPriority w:val="46"/>
    <w:rsid w:val="00CF37C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1">
    <w:name w:val="List Table 2 Accent 1"/>
    <w:basedOn w:val="Vanligtabell"/>
    <w:uiPriority w:val="47"/>
    <w:rsid w:val="009E6FB8"/>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3">
    <w:name w:val="List Table 4 Accent 3"/>
    <w:basedOn w:val="Vanligtabell"/>
    <w:uiPriority w:val="49"/>
    <w:rsid w:val="00F97B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3">
    <w:name w:val="Grid Table 4 Accent 3"/>
    <w:basedOn w:val="Vanligtabell"/>
    <w:uiPriority w:val="49"/>
    <w:rsid w:val="00F97B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Overskriftforinnholdsfortegnelse">
    <w:name w:val="TOC Heading"/>
    <w:basedOn w:val="Overskrift1"/>
    <w:next w:val="Normal"/>
    <w:uiPriority w:val="39"/>
    <w:unhideWhenUsed/>
    <w:qFormat/>
    <w:rsid w:val="00DE71D0"/>
    <w:pPr>
      <w:outlineLvl w:val="9"/>
    </w:pPr>
    <w:rPr>
      <w:lang w:eastAsia="nb-NO"/>
    </w:rPr>
  </w:style>
  <w:style w:type="paragraph" w:styleId="INNH1">
    <w:name w:val="toc 1"/>
    <w:basedOn w:val="Normal"/>
    <w:next w:val="Normal"/>
    <w:autoRedefine/>
    <w:uiPriority w:val="39"/>
    <w:unhideWhenUsed/>
    <w:rsid w:val="00DE71D0"/>
    <w:pPr>
      <w:spacing w:after="100"/>
    </w:pPr>
  </w:style>
  <w:style w:type="paragraph" w:styleId="INNH2">
    <w:name w:val="toc 2"/>
    <w:basedOn w:val="Normal"/>
    <w:next w:val="Normal"/>
    <w:autoRedefine/>
    <w:uiPriority w:val="39"/>
    <w:unhideWhenUsed/>
    <w:rsid w:val="00DE71D0"/>
    <w:pPr>
      <w:spacing w:after="100"/>
      <w:ind w:left="220"/>
    </w:pPr>
  </w:style>
  <w:style w:type="character" w:styleId="Hyperkobling">
    <w:name w:val="Hyperlink"/>
    <w:basedOn w:val="Standardskriftforavsnitt"/>
    <w:uiPriority w:val="99"/>
    <w:unhideWhenUsed/>
    <w:rsid w:val="00DE71D0"/>
    <w:rPr>
      <w:color w:val="0563C1" w:themeColor="hyperlink"/>
      <w:u w:val="single"/>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663528">
      <w:bodyDiv w:val="1"/>
      <w:marLeft w:val="0"/>
      <w:marRight w:val="0"/>
      <w:marTop w:val="0"/>
      <w:marBottom w:val="0"/>
      <w:divBdr>
        <w:top w:val="none" w:sz="0" w:space="0" w:color="auto"/>
        <w:left w:val="none" w:sz="0" w:space="0" w:color="auto"/>
        <w:bottom w:val="none" w:sz="0" w:space="0" w:color="auto"/>
        <w:right w:val="none" w:sz="0" w:space="0" w:color="auto"/>
      </w:divBdr>
    </w:div>
    <w:div w:id="210491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ettings" Target="settings.xml"/><Relationship Id="rId21" Type="http://schemas.openxmlformats.org/officeDocument/2006/relationships/chart" Target="charts/chart11.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10" Type="http://schemas.openxmlformats.org/officeDocument/2006/relationships/footer" Target="footer2.xml"/><Relationship Id="rId19" Type="http://schemas.openxmlformats.org/officeDocument/2006/relationships/chart" Target="charts/chart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embeddings/oleObject9.bin"/></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embeddings/oleObject10.bin"/></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adeo.no\sfelles\F2826\Grupper\Gruppe20\Brukerunders&#248;kelser\Personbruker\2024\Fylkesvis%20oversikt%20av%20PBU\Vestfold%20og%20Telemark\Linn\Resultater2024.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embeddings/oleObject11.bin"/></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embeddings/oleObject12.bin"/></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embeddings/oleObject13.bin"/></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embeddings/oleObject14.bin"/></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embeddings/oleObject15.bin"/></Relationships>
</file>

<file path=word/charts/_rels/chart18.xml.rels><?xml version="1.0" encoding="UTF-8" standalone="yes"?>
<Relationships xmlns="http://schemas.openxmlformats.org/package/2006/relationships"><Relationship Id="rId3" Type="http://schemas.openxmlformats.org/officeDocument/2006/relationships/oleObject" Target="file:///\\adeo.no\sfelles\F2826\Grupper\Gruppe20\Brukerunders&#248;kelser\Personbruker\2024\Fylkesvis%20oversikt%20av%20PBU\Vestfold%20og%20Telemark\Linn\Resultater2024.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3" Type="http://schemas.openxmlformats.org/officeDocument/2006/relationships/oleObject" Target="file:///\\adeo.no\sfelles\F2826\Grupper\Gruppe20\Brukerunders&#248;kelser\Personbruker\2024\Fylkesvis%20oversikt%20av%20PBU\Vestfold%20og%20Telemark\Linn\Vedleggstabell_hvert_fylke%20&#8211;%20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6.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7.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8.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'[Vedleggstabell_hvert_fylke – 2024.xlsx]V&amp;T med grafer'!$A$49</c:f>
              <c:strCache>
                <c:ptCount val="1"/>
                <c:pt idx="0">
                  <c:v>Under 200 000 kroner</c:v>
                </c:pt>
              </c:strCache>
            </c:strRef>
          </c:tx>
          <c:spPr>
            <a:solidFill>
              <a:schemeClr val="accent1"/>
            </a:solidFill>
            <a:ln>
              <a:noFill/>
            </a:ln>
            <a:effectLst/>
          </c:spPr>
          <c:invertIfNegative val="0"/>
          <c:cat>
            <c:strRef>
              <c:f>'[Vedleggstabell_hvert_fylke – 2024.xlsx]V&amp;T med grafer'!$B$48:$C$48</c:f>
              <c:strCache>
                <c:ptCount val="2"/>
                <c:pt idx="0">
                  <c:v>Vestfold og Telemark</c:v>
                </c:pt>
                <c:pt idx="1">
                  <c:v>Hele landet</c:v>
                </c:pt>
              </c:strCache>
            </c:strRef>
          </c:cat>
          <c:val>
            <c:numRef>
              <c:f>'[Vedleggstabell_hvert_fylke – 2024.xlsx]V&amp;T med grafer'!$B$49:$C$49</c:f>
              <c:numCache>
                <c:formatCode>0</c:formatCode>
                <c:ptCount val="2"/>
                <c:pt idx="0">
                  <c:v>6.9014471527513974</c:v>
                </c:pt>
                <c:pt idx="1">
                  <c:v>6.66229984962205</c:v>
                </c:pt>
              </c:numCache>
            </c:numRef>
          </c:val>
          <c:extLst>
            <c:ext xmlns:c16="http://schemas.microsoft.com/office/drawing/2014/chart" uri="{C3380CC4-5D6E-409C-BE32-E72D297353CC}">
              <c16:uniqueId val="{00000000-90F6-432C-BDDF-19867F4D47BF}"/>
            </c:ext>
          </c:extLst>
        </c:ser>
        <c:ser>
          <c:idx val="1"/>
          <c:order val="1"/>
          <c:tx>
            <c:strRef>
              <c:f>'[Vedleggstabell_hvert_fylke – 2024.xlsx]V&amp;T med grafer'!$A$50</c:f>
              <c:strCache>
                <c:ptCount val="1"/>
                <c:pt idx="0">
                  <c:v>200 000–399 999 kroner</c:v>
                </c:pt>
              </c:strCache>
            </c:strRef>
          </c:tx>
          <c:spPr>
            <a:solidFill>
              <a:schemeClr val="accent2"/>
            </a:solidFill>
            <a:ln>
              <a:noFill/>
            </a:ln>
            <a:effectLst/>
          </c:spPr>
          <c:invertIfNegative val="0"/>
          <c:cat>
            <c:strRef>
              <c:f>'[Vedleggstabell_hvert_fylke – 2024.xlsx]V&amp;T med grafer'!$B$48:$C$48</c:f>
              <c:strCache>
                <c:ptCount val="2"/>
                <c:pt idx="0">
                  <c:v>Vestfold og Telemark</c:v>
                </c:pt>
                <c:pt idx="1">
                  <c:v>Hele landet</c:v>
                </c:pt>
              </c:strCache>
            </c:strRef>
          </c:cat>
          <c:val>
            <c:numRef>
              <c:f>'[Vedleggstabell_hvert_fylke – 2024.xlsx]V&amp;T med grafer'!$B$50:$C$50</c:f>
              <c:numCache>
                <c:formatCode>0</c:formatCode>
                <c:ptCount val="2"/>
                <c:pt idx="0">
                  <c:v>13.093066132383905</c:v>
                </c:pt>
                <c:pt idx="1">
                  <c:v>14.269715952093289</c:v>
                </c:pt>
              </c:numCache>
            </c:numRef>
          </c:val>
          <c:extLst>
            <c:ext xmlns:c16="http://schemas.microsoft.com/office/drawing/2014/chart" uri="{C3380CC4-5D6E-409C-BE32-E72D297353CC}">
              <c16:uniqueId val="{00000001-90F6-432C-BDDF-19867F4D47BF}"/>
            </c:ext>
          </c:extLst>
        </c:ser>
        <c:ser>
          <c:idx val="2"/>
          <c:order val="2"/>
          <c:tx>
            <c:strRef>
              <c:f>'[Vedleggstabell_hvert_fylke – 2024.xlsx]V&amp;T med grafer'!$A$51</c:f>
              <c:strCache>
                <c:ptCount val="1"/>
                <c:pt idx="0">
                  <c:v>400 000–599 999 kroner</c:v>
                </c:pt>
              </c:strCache>
            </c:strRef>
          </c:tx>
          <c:spPr>
            <a:solidFill>
              <a:schemeClr val="accent3"/>
            </a:solidFill>
            <a:ln>
              <a:noFill/>
            </a:ln>
            <a:effectLst/>
          </c:spPr>
          <c:invertIfNegative val="0"/>
          <c:cat>
            <c:strRef>
              <c:f>'[Vedleggstabell_hvert_fylke – 2024.xlsx]V&amp;T med grafer'!$B$48:$C$48</c:f>
              <c:strCache>
                <c:ptCount val="2"/>
                <c:pt idx="0">
                  <c:v>Vestfold og Telemark</c:v>
                </c:pt>
                <c:pt idx="1">
                  <c:v>Hele landet</c:v>
                </c:pt>
              </c:strCache>
            </c:strRef>
          </c:cat>
          <c:val>
            <c:numRef>
              <c:f>'[Vedleggstabell_hvert_fylke – 2024.xlsx]V&amp;T med grafer'!$B$51:$C$51</c:f>
              <c:numCache>
                <c:formatCode>0</c:formatCode>
                <c:ptCount val="2"/>
                <c:pt idx="0">
                  <c:v>16.040844084873232</c:v>
                </c:pt>
                <c:pt idx="1">
                  <c:v>15.865746754731639</c:v>
                </c:pt>
              </c:numCache>
            </c:numRef>
          </c:val>
          <c:extLst>
            <c:ext xmlns:c16="http://schemas.microsoft.com/office/drawing/2014/chart" uri="{C3380CC4-5D6E-409C-BE32-E72D297353CC}">
              <c16:uniqueId val="{00000002-90F6-432C-BDDF-19867F4D47BF}"/>
            </c:ext>
          </c:extLst>
        </c:ser>
        <c:ser>
          <c:idx val="3"/>
          <c:order val="3"/>
          <c:tx>
            <c:strRef>
              <c:f>'[Vedleggstabell_hvert_fylke – 2024.xlsx]V&amp;T med grafer'!$A$52</c:f>
              <c:strCache>
                <c:ptCount val="1"/>
                <c:pt idx="0">
                  <c:v>600 000–799 999 kroner</c:v>
                </c:pt>
              </c:strCache>
            </c:strRef>
          </c:tx>
          <c:spPr>
            <a:solidFill>
              <a:schemeClr val="accent4"/>
            </a:solidFill>
            <a:ln>
              <a:noFill/>
            </a:ln>
            <a:effectLst/>
          </c:spPr>
          <c:invertIfNegative val="0"/>
          <c:cat>
            <c:strRef>
              <c:f>'[Vedleggstabell_hvert_fylke – 2024.xlsx]V&amp;T med grafer'!$B$48:$C$48</c:f>
              <c:strCache>
                <c:ptCount val="2"/>
                <c:pt idx="0">
                  <c:v>Vestfold og Telemark</c:v>
                </c:pt>
                <c:pt idx="1">
                  <c:v>Hele landet</c:v>
                </c:pt>
              </c:strCache>
            </c:strRef>
          </c:cat>
          <c:val>
            <c:numRef>
              <c:f>'[Vedleggstabell_hvert_fylke – 2024.xlsx]V&amp;T med grafer'!$B$52:$C$52</c:f>
              <c:numCache>
                <c:formatCode>0</c:formatCode>
                <c:ptCount val="2"/>
                <c:pt idx="0">
                  <c:v>14.057260413599845</c:v>
                </c:pt>
                <c:pt idx="1">
                  <c:v>12.521285157596232</c:v>
                </c:pt>
              </c:numCache>
            </c:numRef>
          </c:val>
          <c:extLst>
            <c:ext xmlns:c16="http://schemas.microsoft.com/office/drawing/2014/chart" uri="{C3380CC4-5D6E-409C-BE32-E72D297353CC}">
              <c16:uniqueId val="{00000003-90F6-432C-BDDF-19867F4D47BF}"/>
            </c:ext>
          </c:extLst>
        </c:ser>
        <c:ser>
          <c:idx val="4"/>
          <c:order val="4"/>
          <c:tx>
            <c:strRef>
              <c:f>'[Vedleggstabell_hvert_fylke – 2024.xlsx]V&amp;T med grafer'!$A$53</c:f>
              <c:strCache>
                <c:ptCount val="1"/>
                <c:pt idx="0">
                  <c:v>800 000–999 999 kroner</c:v>
                </c:pt>
              </c:strCache>
            </c:strRef>
          </c:tx>
          <c:spPr>
            <a:solidFill>
              <a:schemeClr val="accent5"/>
            </a:solidFill>
            <a:ln>
              <a:noFill/>
            </a:ln>
            <a:effectLst/>
          </c:spPr>
          <c:invertIfNegative val="0"/>
          <c:cat>
            <c:strRef>
              <c:f>'[Vedleggstabell_hvert_fylke – 2024.xlsx]V&amp;T med grafer'!$B$48:$C$48</c:f>
              <c:strCache>
                <c:ptCount val="2"/>
                <c:pt idx="0">
                  <c:v>Vestfold og Telemark</c:v>
                </c:pt>
                <c:pt idx="1">
                  <c:v>Hele landet</c:v>
                </c:pt>
              </c:strCache>
            </c:strRef>
          </c:cat>
          <c:val>
            <c:numRef>
              <c:f>'[Vedleggstabell_hvert_fylke – 2024.xlsx]V&amp;T med grafer'!$B$53:$C$53</c:f>
              <c:numCache>
                <c:formatCode>0</c:formatCode>
                <c:ptCount val="2"/>
                <c:pt idx="0">
                  <c:v>11.455242522943955</c:v>
                </c:pt>
                <c:pt idx="1">
                  <c:v>10.331343734208449</c:v>
                </c:pt>
              </c:numCache>
            </c:numRef>
          </c:val>
          <c:extLst>
            <c:ext xmlns:c16="http://schemas.microsoft.com/office/drawing/2014/chart" uri="{C3380CC4-5D6E-409C-BE32-E72D297353CC}">
              <c16:uniqueId val="{00000004-90F6-432C-BDDF-19867F4D47BF}"/>
            </c:ext>
          </c:extLst>
        </c:ser>
        <c:ser>
          <c:idx val="5"/>
          <c:order val="5"/>
          <c:tx>
            <c:strRef>
              <c:f>'[Vedleggstabell_hvert_fylke – 2024.xlsx]V&amp;T med grafer'!$A$54</c:f>
              <c:strCache>
                <c:ptCount val="1"/>
                <c:pt idx="0">
                  <c:v>1 000 000 kroner og over</c:v>
                </c:pt>
              </c:strCache>
            </c:strRef>
          </c:tx>
          <c:spPr>
            <a:solidFill>
              <a:schemeClr val="accent6"/>
            </a:solidFill>
            <a:ln>
              <a:noFill/>
            </a:ln>
            <a:effectLst/>
          </c:spPr>
          <c:invertIfNegative val="0"/>
          <c:cat>
            <c:strRef>
              <c:f>'[Vedleggstabell_hvert_fylke – 2024.xlsx]V&amp;T med grafer'!$B$48:$C$48</c:f>
              <c:strCache>
                <c:ptCount val="2"/>
                <c:pt idx="0">
                  <c:v>Vestfold og Telemark</c:v>
                </c:pt>
                <c:pt idx="1">
                  <c:v>Hele landet</c:v>
                </c:pt>
              </c:strCache>
            </c:strRef>
          </c:cat>
          <c:val>
            <c:numRef>
              <c:f>'[Vedleggstabell_hvert_fylke – 2024.xlsx]V&amp;T med grafer'!$B$54:$C$54</c:f>
              <c:numCache>
                <c:formatCode>0</c:formatCode>
                <c:ptCount val="2"/>
                <c:pt idx="0">
                  <c:v>18.685851222870919</c:v>
                </c:pt>
                <c:pt idx="1">
                  <c:v>20.517701047577962</c:v>
                </c:pt>
              </c:numCache>
            </c:numRef>
          </c:val>
          <c:extLst>
            <c:ext xmlns:c16="http://schemas.microsoft.com/office/drawing/2014/chart" uri="{C3380CC4-5D6E-409C-BE32-E72D297353CC}">
              <c16:uniqueId val="{00000005-90F6-432C-BDDF-19867F4D47BF}"/>
            </c:ext>
          </c:extLst>
        </c:ser>
        <c:ser>
          <c:idx val="6"/>
          <c:order val="6"/>
          <c:tx>
            <c:strRef>
              <c:f>'[Vedleggstabell_hvert_fylke – 2024.xlsx]V&amp;T med grafer'!$A$55</c:f>
              <c:strCache>
                <c:ptCount val="1"/>
                <c:pt idx="0">
                  <c:v>Vet ikke / ønsker ikke å oppgi</c:v>
                </c:pt>
              </c:strCache>
            </c:strRef>
          </c:tx>
          <c:spPr>
            <a:solidFill>
              <a:schemeClr val="accent1">
                <a:lumMod val="60000"/>
              </a:schemeClr>
            </a:solidFill>
            <a:ln>
              <a:noFill/>
            </a:ln>
            <a:effectLst/>
          </c:spPr>
          <c:invertIfNegative val="0"/>
          <c:cat>
            <c:strRef>
              <c:f>'[Vedleggstabell_hvert_fylke – 2024.xlsx]V&amp;T med grafer'!$B$48:$C$48</c:f>
              <c:strCache>
                <c:ptCount val="2"/>
                <c:pt idx="0">
                  <c:v>Vestfold og Telemark</c:v>
                </c:pt>
                <c:pt idx="1">
                  <c:v>Hele landet</c:v>
                </c:pt>
              </c:strCache>
            </c:strRef>
          </c:cat>
          <c:val>
            <c:numRef>
              <c:f>'[Vedleggstabell_hvert_fylke – 2024.xlsx]V&amp;T med grafer'!$B$55:$C$55</c:f>
              <c:numCache>
                <c:formatCode>0</c:formatCode>
                <c:ptCount val="2"/>
                <c:pt idx="0">
                  <c:v>19.766288470572917</c:v>
                </c:pt>
                <c:pt idx="1">
                  <c:v>19.831907504171966</c:v>
                </c:pt>
              </c:numCache>
            </c:numRef>
          </c:val>
          <c:extLst>
            <c:ext xmlns:c16="http://schemas.microsoft.com/office/drawing/2014/chart" uri="{C3380CC4-5D6E-409C-BE32-E72D297353CC}">
              <c16:uniqueId val="{00000006-90F6-432C-BDDF-19867F4D47BF}"/>
            </c:ext>
          </c:extLst>
        </c:ser>
        <c:dLbls>
          <c:showLegendKey val="0"/>
          <c:showVal val="0"/>
          <c:showCatName val="0"/>
          <c:showSerName val="0"/>
          <c:showPercent val="0"/>
          <c:showBubbleSize val="0"/>
        </c:dLbls>
        <c:gapWidth val="150"/>
        <c:overlap val="100"/>
        <c:axId val="909521984"/>
        <c:axId val="909523296"/>
      </c:barChart>
      <c:catAx>
        <c:axId val="909521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909523296"/>
        <c:crosses val="autoZero"/>
        <c:auto val="1"/>
        <c:lblAlgn val="ctr"/>
        <c:lblOffset val="100"/>
        <c:noMultiLvlLbl val="0"/>
      </c:catAx>
      <c:valAx>
        <c:axId val="9095232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909521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legend>
    <c:plotVisOnly val="1"/>
    <c:dispBlanksAs val="gap"/>
    <c:showDLblsOverMax val="0"/>
  </c:chart>
  <c:spPr>
    <a:solidFill>
      <a:schemeClr val="bg1"/>
    </a:solidFill>
    <a:ln w="9525" cap="flat" cmpd="sng" algn="ctr">
      <a:noFill/>
      <a:round/>
    </a:ln>
    <a:effectLst/>
  </c:spPr>
  <c:txPr>
    <a:bodyPr/>
    <a:lstStyle/>
    <a:p>
      <a:pPr>
        <a:defRPr/>
      </a:pPr>
      <a:endParaRPr lang="nb-NO"/>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'[Resultater2024.xlsx]Antall kontakter'!$K$16</c:f>
              <c:strCache>
                <c:ptCount val="1"/>
                <c:pt idx="0">
                  <c:v>2022</c:v>
                </c:pt>
              </c:strCache>
            </c:strRef>
          </c:tx>
          <c:spPr>
            <a:ln w="28575" cap="rnd">
              <a:solidFill>
                <a:schemeClr val="accent1"/>
              </a:solidFill>
              <a:round/>
            </a:ln>
            <a:effectLst/>
          </c:spPr>
          <c:marker>
            <c:symbol val="none"/>
          </c:marker>
          <c:cat>
            <c:strRef>
              <c:f>'[Resultater2024.xlsx]Antall kontakter'!$J$17:$J$21</c:f>
              <c:strCache>
                <c:ptCount val="5"/>
                <c:pt idx="0">
                  <c:v>Har ikke hatt kontakt med ansatte</c:v>
                </c:pt>
                <c:pt idx="1">
                  <c:v>1 gang</c:v>
                </c:pt>
                <c:pt idx="2">
                  <c:v>2–3 ganger</c:v>
                </c:pt>
                <c:pt idx="3">
                  <c:v>4–9 ganger</c:v>
                </c:pt>
                <c:pt idx="4">
                  <c:v>10 ganger eller flere</c:v>
                </c:pt>
              </c:strCache>
            </c:strRef>
          </c:cat>
          <c:val>
            <c:numRef>
              <c:f>'[Resultater2024.xlsx]Antall kontakter'!$K$17:$K$21</c:f>
              <c:numCache>
                <c:formatCode>0.0</c:formatCode>
                <c:ptCount val="5"/>
                <c:pt idx="0">
                  <c:v>4.71</c:v>
                </c:pt>
                <c:pt idx="1">
                  <c:v>4.62</c:v>
                </c:pt>
                <c:pt idx="2">
                  <c:v>4.29</c:v>
                </c:pt>
                <c:pt idx="3">
                  <c:v>4.12</c:v>
                </c:pt>
                <c:pt idx="4">
                  <c:v>3.31</c:v>
                </c:pt>
              </c:numCache>
            </c:numRef>
          </c:val>
          <c:smooth val="0"/>
          <c:extLst>
            <c:ext xmlns:c16="http://schemas.microsoft.com/office/drawing/2014/chart" uri="{C3380CC4-5D6E-409C-BE32-E72D297353CC}">
              <c16:uniqueId val="{00000000-2511-4F75-A91B-EF4C4ECCFEEF}"/>
            </c:ext>
          </c:extLst>
        </c:ser>
        <c:ser>
          <c:idx val="1"/>
          <c:order val="1"/>
          <c:tx>
            <c:strRef>
              <c:f>'[Resultater2024.xlsx]Antall kontakter'!$L$16</c:f>
              <c:strCache>
                <c:ptCount val="1"/>
                <c:pt idx="0">
                  <c:v>2023</c:v>
                </c:pt>
              </c:strCache>
            </c:strRef>
          </c:tx>
          <c:spPr>
            <a:ln w="28575" cap="rnd">
              <a:solidFill>
                <a:schemeClr val="accent2"/>
              </a:solidFill>
              <a:round/>
            </a:ln>
            <a:effectLst/>
          </c:spPr>
          <c:marker>
            <c:symbol val="none"/>
          </c:marker>
          <c:cat>
            <c:strRef>
              <c:f>'[Resultater2024.xlsx]Antall kontakter'!$J$17:$J$21</c:f>
              <c:strCache>
                <c:ptCount val="5"/>
                <c:pt idx="0">
                  <c:v>Har ikke hatt kontakt med ansatte</c:v>
                </c:pt>
                <c:pt idx="1">
                  <c:v>1 gang</c:v>
                </c:pt>
                <c:pt idx="2">
                  <c:v>2–3 ganger</c:v>
                </c:pt>
                <c:pt idx="3">
                  <c:v>4–9 ganger</c:v>
                </c:pt>
                <c:pt idx="4">
                  <c:v>10 ganger eller flere</c:v>
                </c:pt>
              </c:strCache>
            </c:strRef>
          </c:cat>
          <c:val>
            <c:numRef>
              <c:f>'[Resultater2024.xlsx]Antall kontakter'!$L$17:$L$21</c:f>
              <c:numCache>
                <c:formatCode>0.0</c:formatCode>
                <c:ptCount val="5"/>
                <c:pt idx="0">
                  <c:v>4.82</c:v>
                </c:pt>
                <c:pt idx="1">
                  <c:v>4.5199999999999996</c:v>
                </c:pt>
                <c:pt idx="2">
                  <c:v>4.51</c:v>
                </c:pt>
                <c:pt idx="3">
                  <c:v>4.34</c:v>
                </c:pt>
                <c:pt idx="4">
                  <c:v>3.65</c:v>
                </c:pt>
              </c:numCache>
            </c:numRef>
          </c:val>
          <c:smooth val="0"/>
          <c:extLst>
            <c:ext xmlns:c16="http://schemas.microsoft.com/office/drawing/2014/chart" uri="{C3380CC4-5D6E-409C-BE32-E72D297353CC}">
              <c16:uniqueId val="{00000001-2511-4F75-A91B-EF4C4ECCFEEF}"/>
            </c:ext>
          </c:extLst>
        </c:ser>
        <c:ser>
          <c:idx val="2"/>
          <c:order val="2"/>
          <c:tx>
            <c:strRef>
              <c:f>'[Resultater2024.xlsx]Antall kontakter'!$M$16</c:f>
              <c:strCache>
                <c:ptCount val="1"/>
                <c:pt idx="0">
                  <c:v>2024</c:v>
                </c:pt>
              </c:strCache>
            </c:strRef>
          </c:tx>
          <c:spPr>
            <a:ln w="28575" cap="rnd">
              <a:solidFill>
                <a:schemeClr val="accent3"/>
              </a:solidFill>
              <a:round/>
            </a:ln>
            <a:effectLst/>
          </c:spPr>
          <c:marker>
            <c:symbol val="none"/>
          </c:marker>
          <c:cat>
            <c:strRef>
              <c:f>'[Resultater2024.xlsx]Antall kontakter'!$J$17:$J$21</c:f>
              <c:strCache>
                <c:ptCount val="5"/>
                <c:pt idx="0">
                  <c:v>Har ikke hatt kontakt med ansatte</c:v>
                </c:pt>
                <c:pt idx="1">
                  <c:v>1 gang</c:v>
                </c:pt>
                <c:pt idx="2">
                  <c:v>2–3 ganger</c:v>
                </c:pt>
                <c:pt idx="3">
                  <c:v>4–9 ganger</c:v>
                </c:pt>
                <c:pt idx="4">
                  <c:v>10 ganger eller flere</c:v>
                </c:pt>
              </c:strCache>
            </c:strRef>
          </c:cat>
          <c:val>
            <c:numRef>
              <c:f>'[Resultater2024.xlsx]Antall kontakter'!$M$17:$M$21</c:f>
              <c:numCache>
                <c:formatCode>0.0</c:formatCode>
                <c:ptCount val="5"/>
                <c:pt idx="0">
                  <c:v>4.8899999999999997</c:v>
                </c:pt>
                <c:pt idx="1">
                  <c:v>4.7300000000000004</c:v>
                </c:pt>
                <c:pt idx="2">
                  <c:v>4.55</c:v>
                </c:pt>
                <c:pt idx="3">
                  <c:v>4.2</c:v>
                </c:pt>
                <c:pt idx="4">
                  <c:v>3.2</c:v>
                </c:pt>
              </c:numCache>
            </c:numRef>
          </c:val>
          <c:smooth val="0"/>
          <c:extLst>
            <c:ext xmlns:c16="http://schemas.microsoft.com/office/drawing/2014/chart" uri="{C3380CC4-5D6E-409C-BE32-E72D297353CC}">
              <c16:uniqueId val="{00000002-2511-4F75-A91B-EF4C4ECCFEEF}"/>
            </c:ext>
          </c:extLst>
        </c:ser>
        <c:dLbls>
          <c:showLegendKey val="0"/>
          <c:showVal val="0"/>
          <c:showCatName val="0"/>
          <c:showSerName val="0"/>
          <c:showPercent val="0"/>
          <c:showBubbleSize val="0"/>
        </c:dLbls>
        <c:smooth val="0"/>
        <c:axId val="794258504"/>
        <c:axId val="794260144"/>
      </c:lineChart>
      <c:catAx>
        <c:axId val="794258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794260144"/>
        <c:crosses val="autoZero"/>
        <c:auto val="1"/>
        <c:lblAlgn val="ctr"/>
        <c:lblOffset val="100"/>
        <c:noMultiLvlLbl val="0"/>
      </c:catAx>
      <c:valAx>
        <c:axId val="794260144"/>
        <c:scaling>
          <c:orientation val="minMax"/>
          <c:max val="6"/>
          <c:min val="1"/>
        </c:scaling>
        <c:delete val="0"/>
        <c:axPos val="l"/>
        <c:majorGridlines>
          <c:spPr>
            <a:ln w="9525" cap="flat" cmpd="sng" algn="ctr">
              <a:solidFill>
                <a:schemeClr val="tx1">
                  <a:lumMod val="15000"/>
                  <a:lumOff val="85000"/>
                </a:schemeClr>
              </a:solidFill>
              <a:round/>
            </a:ln>
            <a:effectLst/>
          </c:spPr>
        </c:majorGridlines>
        <c:numFmt formatCode="0;[Red]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794258504"/>
        <c:crosses val="autoZero"/>
        <c:crossBetween val="between"/>
        <c:majorUnit val="1"/>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legend>
    <c:plotVisOnly val="1"/>
    <c:dispBlanksAs val="gap"/>
    <c:showDLblsOverMax val="0"/>
  </c:chart>
  <c:spPr>
    <a:noFill/>
    <a:ln w="9525" cap="flat" cmpd="sng" algn="ctr">
      <a:noFill/>
      <a:round/>
    </a:ln>
    <a:effectLst/>
  </c:spPr>
  <c:txPr>
    <a:bodyPr/>
    <a:lstStyle/>
    <a:p>
      <a:pPr>
        <a:defRPr/>
      </a:pPr>
      <a:endParaRPr lang="nb-NO"/>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'[Resultater2024.xlsx]Antall kontakter'!$I$141</c:f>
              <c:strCache>
                <c:ptCount val="1"/>
                <c:pt idx="0">
                  <c:v>Arbeidssøkere</c:v>
                </c:pt>
              </c:strCache>
            </c:strRef>
          </c:tx>
          <c:spPr>
            <a:ln w="28575" cap="rnd">
              <a:solidFill>
                <a:schemeClr val="accent1"/>
              </a:solidFill>
              <a:round/>
            </a:ln>
            <a:effectLst/>
          </c:spPr>
          <c:marker>
            <c:symbol val="none"/>
          </c:marker>
          <c:cat>
            <c:strRef>
              <c:f>'[Resultater2024.xlsx]Antall kontakter'!$H$142:$H$146</c:f>
              <c:strCache>
                <c:ptCount val="5"/>
                <c:pt idx="0">
                  <c:v>Har ikke hatt kontakt med ansatte</c:v>
                </c:pt>
                <c:pt idx="1">
                  <c:v>1 gang</c:v>
                </c:pt>
                <c:pt idx="2">
                  <c:v>2–3 ganger</c:v>
                </c:pt>
                <c:pt idx="3">
                  <c:v>4–9 ganger</c:v>
                </c:pt>
                <c:pt idx="4">
                  <c:v>10 ganger eller flere</c:v>
                </c:pt>
              </c:strCache>
            </c:strRef>
          </c:cat>
          <c:val>
            <c:numRef>
              <c:f>'[Resultater2024.xlsx]Antall kontakter'!$I$142:$I$146</c:f>
              <c:numCache>
                <c:formatCode>0.0</c:formatCode>
                <c:ptCount val="5"/>
                <c:pt idx="0">
                  <c:v>4.75</c:v>
                </c:pt>
                <c:pt idx="1">
                  <c:v>3.3</c:v>
                </c:pt>
                <c:pt idx="2">
                  <c:v>4.38</c:v>
                </c:pt>
                <c:pt idx="3">
                  <c:v>3.76</c:v>
                </c:pt>
                <c:pt idx="4">
                  <c:v>3.28</c:v>
                </c:pt>
              </c:numCache>
            </c:numRef>
          </c:val>
          <c:smooth val="0"/>
          <c:extLst>
            <c:ext xmlns:c16="http://schemas.microsoft.com/office/drawing/2014/chart" uri="{C3380CC4-5D6E-409C-BE32-E72D297353CC}">
              <c16:uniqueId val="{00000000-5ED1-4C91-9493-129CB13044E1}"/>
            </c:ext>
          </c:extLst>
        </c:ser>
        <c:ser>
          <c:idx val="1"/>
          <c:order val="1"/>
          <c:tx>
            <c:strRef>
              <c:f>'[Resultater2024.xlsx]Antall kontakter'!$J$141</c:f>
              <c:strCache>
                <c:ptCount val="1"/>
                <c:pt idx="0">
                  <c:v>AAP</c:v>
                </c:pt>
              </c:strCache>
            </c:strRef>
          </c:tx>
          <c:spPr>
            <a:ln w="28575" cap="rnd">
              <a:solidFill>
                <a:schemeClr val="accent2"/>
              </a:solidFill>
              <a:round/>
            </a:ln>
            <a:effectLst/>
          </c:spPr>
          <c:marker>
            <c:symbol val="none"/>
          </c:marker>
          <c:cat>
            <c:strRef>
              <c:f>'[Resultater2024.xlsx]Antall kontakter'!$H$142:$H$146</c:f>
              <c:strCache>
                <c:ptCount val="5"/>
                <c:pt idx="0">
                  <c:v>Har ikke hatt kontakt med ansatte</c:v>
                </c:pt>
                <c:pt idx="1">
                  <c:v>1 gang</c:v>
                </c:pt>
                <c:pt idx="2">
                  <c:v>2–3 ganger</c:v>
                </c:pt>
                <c:pt idx="3">
                  <c:v>4–9 ganger</c:v>
                </c:pt>
                <c:pt idx="4">
                  <c:v>10 ganger eller flere</c:v>
                </c:pt>
              </c:strCache>
            </c:strRef>
          </c:cat>
          <c:val>
            <c:numRef>
              <c:f>'[Resultater2024.xlsx]Antall kontakter'!$J$142:$J$146</c:f>
              <c:numCache>
                <c:formatCode>0.0</c:formatCode>
                <c:ptCount val="5"/>
                <c:pt idx="0">
                  <c:v>4.45</c:v>
                </c:pt>
                <c:pt idx="1">
                  <c:v>5.16</c:v>
                </c:pt>
                <c:pt idx="2">
                  <c:v>4.76</c:v>
                </c:pt>
                <c:pt idx="3">
                  <c:v>4.74</c:v>
                </c:pt>
                <c:pt idx="4">
                  <c:v>3.73</c:v>
                </c:pt>
              </c:numCache>
            </c:numRef>
          </c:val>
          <c:smooth val="0"/>
          <c:extLst>
            <c:ext xmlns:c16="http://schemas.microsoft.com/office/drawing/2014/chart" uri="{C3380CC4-5D6E-409C-BE32-E72D297353CC}">
              <c16:uniqueId val="{00000001-5ED1-4C91-9493-129CB13044E1}"/>
            </c:ext>
          </c:extLst>
        </c:ser>
        <c:ser>
          <c:idx val="2"/>
          <c:order val="2"/>
          <c:tx>
            <c:strRef>
              <c:f>'[Resultater2024.xlsx]Antall kontakter'!$K$141</c:f>
              <c:strCache>
                <c:ptCount val="1"/>
                <c:pt idx="0">
                  <c:v>Enslig forsørger</c:v>
                </c:pt>
              </c:strCache>
            </c:strRef>
          </c:tx>
          <c:spPr>
            <a:ln w="28575" cap="rnd">
              <a:solidFill>
                <a:schemeClr val="accent3"/>
              </a:solidFill>
              <a:round/>
            </a:ln>
            <a:effectLst/>
          </c:spPr>
          <c:marker>
            <c:symbol val="none"/>
          </c:marker>
          <c:cat>
            <c:strRef>
              <c:f>'[Resultater2024.xlsx]Antall kontakter'!$H$142:$H$146</c:f>
              <c:strCache>
                <c:ptCount val="5"/>
                <c:pt idx="0">
                  <c:v>Har ikke hatt kontakt med ansatte</c:v>
                </c:pt>
                <c:pt idx="1">
                  <c:v>1 gang</c:v>
                </c:pt>
                <c:pt idx="2">
                  <c:v>2–3 ganger</c:v>
                </c:pt>
                <c:pt idx="3">
                  <c:v>4–9 ganger</c:v>
                </c:pt>
                <c:pt idx="4">
                  <c:v>10 ganger eller flere</c:v>
                </c:pt>
              </c:strCache>
            </c:strRef>
          </c:cat>
          <c:val>
            <c:numRef>
              <c:f>'[Resultater2024.xlsx]Antall kontakter'!$K$142:$K$146</c:f>
              <c:numCache>
                <c:formatCode>0.0</c:formatCode>
                <c:ptCount val="5"/>
                <c:pt idx="0">
                  <c:v>4</c:v>
                </c:pt>
                <c:pt idx="1">
                  <c:v>3.8</c:v>
                </c:pt>
                <c:pt idx="2">
                  <c:v>3.25</c:v>
                </c:pt>
                <c:pt idx="3">
                  <c:v>4.71</c:v>
                </c:pt>
                <c:pt idx="4">
                  <c:v>5</c:v>
                </c:pt>
              </c:numCache>
            </c:numRef>
          </c:val>
          <c:smooth val="0"/>
          <c:extLst>
            <c:ext xmlns:c16="http://schemas.microsoft.com/office/drawing/2014/chart" uri="{C3380CC4-5D6E-409C-BE32-E72D297353CC}">
              <c16:uniqueId val="{00000002-5ED1-4C91-9493-129CB13044E1}"/>
            </c:ext>
          </c:extLst>
        </c:ser>
        <c:ser>
          <c:idx val="3"/>
          <c:order val="3"/>
          <c:tx>
            <c:strRef>
              <c:f>'[Resultater2024.xlsx]Antall kontakter'!$L$141</c:f>
              <c:strCache>
                <c:ptCount val="1"/>
                <c:pt idx="0">
                  <c:v>Nedsatt AE uten AAP</c:v>
                </c:pt>
              </c:strCache>
            </c:strRef>
          </c:tx>
          <c:spPr>
            <a:ln w="28575" cap="rnd">
              <a:solidFill>
                <a:schemeClr val="accent4"/>
              </a:solidFill>
              <a:round/>
            </a:ln>
            <a:effectLst/>
          </c:spPr>
          <c:marker>
            <c:symbol val="none"/>
          </c:marker>
          <c:cat>
            <c:strRef>
              <c:f>'[Resultater2024.xlsx]Antall kontakter'!$H$142:$H$146</c:f>
              <c:strCache>
                <c:ptCount val="5"/>
                <c:pt idx="0">
                  <c:v>Har ikke hatt kontakt med ansatte</c:v>
                </c:pt>
                <c:pt idx="1">
                  <c:v>1 gang</c:v>
                </c:pt>
                <c:pt idx="2">
                  <c:v>2–3 ganger</c:v>
                </c:pt>
                <c:pt idx="3">
                  <c:v>4–9 ganger</c:v>
                </c:pt>
                <c:pt idx="4">
                  <c:v>10 ganger eller flere</c:v>
                </c:pt>
              </c:strCache>
            </c:strRef>
          </c:cat>
          <c:val>
            <c:numRef>
              <c:f>'[Resultater2024.xlsx]Antall kontakter'!$L$142:$L$146</c:f>
              <c:numCache>
                <c:formatCode>0.0</c:formatCode>
                <c:ptCount val="5"/>
                <c:pt idx="0">
                  <c:v>4.1100000000000003</c:v>
                </c:pt>
                <c:pt idx="1">
                  <c:v>4.5999999999999996</c:v>
                </c:pt>
                <c:pt idx="2">
                  <c:v>4.6100000000000003</c:v>
                </c:pt>
                <c:pt idx="3">
                  <c:v>3.36</c:v>
                </c:pt>
                <c:pt idx="4">
                  <c:v>2.67</c:v>
                </c:pt>
              </c:numCache>
            </c:numRef>
          </c:val>
          <c:smooth val="0"/>
          <c:extLst>
            <c:ext xmlns:c16="http://schemas.microsoft.com/office/drawing/2014/chart" uri="{C3380CC4-5D6E-409C-BE32-E72D297353CC}">
              <c16:uniqueId val="{00000003-5ED1-4C91-9493-129CB13044E1}"/>
            </c:ext>
          </c:extLst>
        </c:ser>
        <c:ser>
          <c:idx val="4"/>
          <c:order val="4"/>
          <c:tx>
            <c:strRef>
              <c:f>'[Resultater2024.xlsx]Antall kontakter'!$M$141</c:f>
              <c:strCache>
                <c:ptCount val="1"/>
                <c:pt idx="0">
                  <c:v>Sykemeldte</c:v>
                </c:pt>
              </c:strCache>
            </c:strRef>
          </c:tx>
          <c:spPr>
            <a:ln w="28575" cap="rnd">
              <a:solidFill>
                <a:schemeClr val="accent5"/>
              </a:solidFill>
              <a:round/>
            </a:ln>
            <a:effectLst/>
          </c:spPr>
          <c:marker>
            <c:symbol val="none"/>
          </c:marker>
          <c:cat>
            <c:strRef>
              <c:f>'[Resultater2024.xlsx]Antall kontakter'!$H$142:$H$146</c:f>
              <c:strCache>
                <c:ptCount val="5"/>
                <c:pt idx="0">
                  <c:v>Har ikke hatt kontakt med ansatte</c:v>
                </c:pt>
                <c:pt idx="1">
                  <c:v>1 gang</c:v>
                </c:pt>
                <c:pt idx="2">
                  <c:v>2–3 ganger</c:v>
                </c:pt>
                <c:pt idx="3">
                  <c:v>4–9 ganger</c:v>
                </c:pt>
                <c:pt idx="4">
                  <c:v>10 ganger eller flere</c:v>
                </c:pt>
              </c:strCache>
            </c:strRef>
          </c:cat>
          <c:val>
            <c:numRef>
              <c:f>'[Resultater2024.xlsx]Antall kontakter'!$M$142:$M$146</c:f>
              <c:numCache>
                <c:formatCode>0.0</c:formatCode>
                <c:ptCount val="5"/>
                <c:pt idx="0">
                  <c:v>5.08</c:v>
                </c:pt>
                <c:pt idx="1">
                  <c:v>5.1100000000000003</c:v>
                </c:pt>
                <c:pt idx="2">
                  <c:v>4.62</c:v>
                </c:pt>
                <c:pt idx="3">
                  <c:v>4.7</c:v>
                </c:pt>
                <c:pt idx="4">
                  <c:v>3</c:v>
                </c:pt>
              </c:numCache>
            </c:numRef>
          </c:val>
          <c:smooth val="0"/>
          <c:extLst>
            <c:ext xmlns:c16="http://schemas.microsoft.com/office/drawing/2014/chart" uri="{C3380CC4-5D6E-409C-BE32-E72D297353CC}">
              <c16:uniqueId val="{00000004-5ED1-4C91-9493-129CB13044E1}"/>
            </c:ext>
          </c:extLst>
        </c:ser>
        <c:ser>
          <c:idx val="5"/>
          <c:order val="5"/>
          <c:tx>
            <c:strRef>
              <c:f>'[Resultater2024.xlsx]Antall kontakter'!$N$141</c:f>
              <c:strCache>
                <c:ptCount val="1"/>
                <c:pt idx="0">
                  <c:v>Uføretrygd</c:v>
                </c:pt>
              </c:strCache>
            </c:strRef>
          </c:tx>
          <c:spPr>
            <a:ln w="28575" cap="rnd">
              <a:solidFill>
                <a:schemeClr val="accent6"/>
              </a:solidFill>
              <a:round/>
            </a:ln>
            <a:effectLst/>
          </c:spPr>
          <c:marker>
            <c:symbol val="none"/>
          </c:marker>
          <c:cat>
            <c:strRef>
              <c:f>'[Resultater2024.xlsx]Antall kontakter'!$H$142:$H$146</c:f>
              <c:strCache>
                <c:ptCount val="5"/>
                <c:pt idx="0">
                  <c:v>Har ikke hatt kontakt med ansatte</c:v>
                </c:pt>
                <c:pt idx="1">
                  <c:v>1 gang</c:v>
                </c:pt>
                <c:pt idx="2">
                  <c:v>2–3 ganger</c:v>
                </c:pt>
                <c:pt idx="3">
                  <c:v>4–9 ganger</c:v>
                </c:pt>
                <c:pt idx="4">
                  <c:v>10 ganger eller flere</c:v>
                </c:pt>
              </c:strCache>
            </c:strRef>
          </c:cat>
          <c:val>
            <c:numRef>
              <c:f>'[Resultater2024.xlsx]Antall kontakter'!$N$142:$N$146</c:f>
              <c:numCache>
                <c:formatCode>0.0</c:formatCode>
                <c:ptCount val="5"/>
                <c:pt idx="0">
                  <c:v>4.33</c:v>
                </c:pt>
                <c:pt idx="1">
                  <c:v>3.67</c:v>
                </c:pt>
                <c:pt idx="2">
                  <c:v>4.3600000000000003</c:v>
                </c:pt>
                <c:pt idx="3">
                  <c:v>4.22</c:v>
                </c:pt>
                <c:pt idx="4">
                  <c:v>3.71</c:v>
                </c:pt>
              </c:numCache>
            </c:numRef>
          </c:val>
          <c:smooth val="0"/>
          <c:extLst>
            <c:ext xmlns:c16="http://schemas.microsoft.com/office/drawing/2014/chart" uri="{C3380CC4-5D6E-409C-BE32-E72D297353CC}">
              <c16:uniqueId val="{00000005-5ED1-4C91-9493-129CB13044E1}"/>
            </c:ext>
          </c:extLst>
        </c:ser>
        <c:dLbls>
          <c:showLegendKey val="0"/>
          <c:showVal val="0"/>
          <c:showCatName val="0"/>
          <c:showSerName val="0"/>
          <c:showPercent val="0"/>
          <c:showBubbleSize val="0"/>
        </c:dLbls>
        <c:smooth val="0"/>
        <c:axId val="752203376"/>
        <c:axId val="752203704"/>
      </c:lineChart>
      <c:catAx>
        <c:axId val="75220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752203704"/>
        <c:crosses val="autoZero"/>
        <c:auto val="1"/>
        <c:lblAlgn val="ctr"/>
        <c:lblOffset val="100"/>
        <c:noMultiLvlLbl val="0"/>
      </c:catAx>
      <c:valAx>
        <c:axId val="752203704"/>
        <c:scaling>
          <c:orientation val="minMax"/>
          <c:max val="6"/>
          <c:min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752203376"/>
        <c:crosses val="autoZero"/>
        <c:crossBetween val="between"/>
        <c:majorUnit val="1"/>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legend>
    <c:plotVisOnly val="1"/>
    <c:dispBlanksAs val="gap"/>
    <c:showDLblsOverMax val="0"/>
  </c:chart>
  <c:spPr>
    <a:noFill/>
    <a:ln w="9525" cap="flat" cmpd="sng" algn="ctr">
      <a:noFill/>
      <a:round/>
    </a:ln>
    <a:effectLst/>
  </c:spPr>
  <c:txPr>
    <a:bodyPr/>
    <a:lstStyle/>
    <a:p>
      <a:pPr>
        <a:defRPr/>
      </a:pPr>
      <a:endParaRPr lang="nb-NO"/>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'[Resultater2024.xlsx]Antall kontakter'!$J$228</c:f>
              <c:strCache>
                <c:ptCount val="1"/>
                <c:pt idx="0">
                  <c:v>18-29 år</c:v>
                </c:pt>
              </c:strCache>
            </c:strRef>
          </c:tx>
          <c:spPr>
            <a:ln w="28575" cap="rnd">
              <a:solidFill>
                <a:schemeClr val="accent1"/>
              </a:solidFill>
              <a:round/>
            </a:ln>
            <a:effectLst/>
          </c:spPr>
          <c:marker>
            <c:symbol val="none"/>
          </c:marker>
          <c:cat>
            <c:strRef>
              <c:f>'[Resultater2024.xlsx]Antall kontakter'!$I$229:$I$233</c:f>
              <c:strCache>
                <c:ptCount val="5"/>
                <c:pt idx="0">
                  <c:v>Har ikke hatt kontakt med ansatte</c:v>
                </c:pt>
                <c:pt idx="1">
                  <c:v>1 gang</c:v>
                </c:pt>
                <c:pt idx="2">
                  <c:v>2–3 ganger</c:v>
                </c:pt>
                <c:pt idx="3">
                  <c:v>4–9 ganger</c:v>
                </c:pt>
                <c:pt idx="4">
                  <c:v>10 ganger eller flere</c:v>
                </c:pt>
              </c:strCache>
            </c:strRef>
          </c:cat>
          <c:val>
            <c:numRef>
              <c:f>'[Resultater2024.xlsx]Antall kontakter'!$J$229:$J$233</c:f>
              <c:numCache>
                <c:formatCode>0.0</c:formatCode>
                <c:ptCount val="5"/>
                <c:pt idx="0">
                  <c:v>4.87</c:v>
                </c:pt>
                <c:pt idx="1">
                  <c:v>4.7300000000000004</c:v>
                </c:pt>
                <c:pt idx="2">
                  <c:v>4.42</c:v>
                </c:pt>
                <c:pt idx="3">
                  <c:v>4.05</c:v>
                </c:pt>
                <c:pt idx="4">
                  <c:v>3.77</c:v>
                </c:pt>
              </c:numCache>
            </c:numRef>
          </c:val>
          <c:smooth val="0"/>
          <c:extLst>
            <c:ext xmlns:c16="http://schemas.microsoft.com/office/drawing/2014/chart" uri="{C3380CC4-5D6E-409C-BE32-E72D297353CC}">
              <c16:uniqueId val="{00000000-F6C2-48F7-9057-BB17D9FC1309}"/>
            </c:ext>
          </c:extLst>
        </c:ser>
        <c:ser>
          <c:idx val="1"/>
          <c:order val="1"/>
          <c:tx>
            <c:strRef>
              <c:f>'[Resultater2024.xlsx]Antall kontakter'!$K$228</c:f>
              <c:strCache>
                <c:ptCount val="1"/>
                <c:pt idx="0">
                  <c:v>30-39 år</c:v>
                </c:pt>
              </c:strCache>
            </c:strRef>
          </c:tx>
          <c:spPr>
            <a:ln w="28575" cap="rnd">
              <a:solidFill>
                <a:schemeClr val="accent2"/>
              </a:solidFill>
              <a:round/>
            </a:ln>
            <a:effectLst/>
          </c:spPr>
          <c:marker>
            <c:symbol val="none"/>
          </c:marker>
          <c:cat>
            <c:strRef>
              <c:f>'[Resultater2024.xlsx]Antall kontakter'!$I$229:$I$233</c:f>
              <c:strCache>
                <c:ptCount val="5"/>
                <c:pt idx="0">
                  <c:v>Har ikke hatt kontakt med ansatte</c:v>
                </c:pt>
                <c:pt idx="1">
                  <c:v>1 gang</c:v>
                </c:pt>
                <c:pt idx="2">
                  <c:v>2–3 ganger</c:v>
                </c:pt>
                <c:pt idx="3">
                  <c:v>4–9 ganger</c:v>
                </c:pt>
                <c:pt idx="4">
                  <c:v>10 ganger eller flere</c:v>
                </c:pt>
              </c:strCache>
            </c:strRef>
          </c:cat>
          <c:val>
            <c:numRef>
              <c:f>'[Resultater2024.xlsx]Antall kontakter'!$K$229:$K$233</c:f>
              <c:numCache>
                <c:formatCode>0.0</c:formatCode>
                <c:ptCount val="5"/>
                <c:pt idx="0">
                  <c:v>4.47</c:v>
                </c:pt>
                <c:pt idx="1">
                  <c:v>3.98</c:v>
                </c:pt>
                <c:pt idx="2">
                  <c:v>4.3499999999999996</c:v>
                </c:pt>
                <c:pt idx="3">
                  <c:v>4.4000000000000004</c:v>
                </c:pt>
                <c:pt idx="4">
                  <c:v>3.18</c:v>
                </c:pt>
              </c:numCache>
            </c:numRef>
          </c:val>
          <c:smooth val="0"/>
          <c:extLst>
            <c:ext xmlns:c16="http://schemas.microsoft.com/office/drawing/2014/chart" uri="{C3380CC4-5D6E-409C-BE32-E72D297353CC}">
              <c16:uniqueId val="{00000001-F6C2-48F7-9057-BB17D9FC1309}"/>
            </c:ext>
          </c:extLst>
        </c:ser>
        <c:ser>
          <c:idx val="2"/>
          <c:order val="2"/>
          <c:tx>
            <c:strRef>
              <c:f>'[Resultater2024.xlsx]Antall kontakter'!$L$228</c:f>
              <c:strCache>
                <c:ptCount val="1"/>
                <c:pt idx="0">
                  <c:v>40-49 år</c:v>
                </c:pt>
              </c:strCache>
            </c:strRef>
          </c:tx>
          <c:spPr>
            <a:ln w="28575" cap="rnd">
              <a:solidFill>
                <a:schemeClr val="accent3"/>
              </a:solidFill>
              <a:round/>
            </a:ln>
            <a:effectLst/>
          </c:spPr>
          <c:marker>
            <c:symbol val="none"/>
          </c:marker>
          <c:cat>
            <c:strRef>
              <c:f>'[Resultater2024.xlsx]Antall kontakter'!$I$229:$I$233</c:f>
              <c:strCache>
                <c:ptCount val="5"/>
                <c:pt idx="0">
                  <c:v>Har ikke hatt kontakt med ansatte</c:v>
                </c:pt>
                <c:pt idx="1">
                  <c:v>1 gang</c:v>
                </c:pt>
                <c:pt idx="2">
                  <c:v>2–3 ganger</c:v>
                </c:pt>
                <c:pt idx="3">
                  <c:v>4–9 ganger</c:v>
                </c:pt>
                <c:pt idx="4">
                  <c:v>10 ganger eller flere</c:v>
                </c:pt>
              </c:strCache>
            </c:strRef>
          </c:cat>
          <c:val>
            <c:numRef>
              <c:f>'[Resultater2024.xlsx]Antall kontakter'!$L$229:$L$233</c:f>
              <c:numCache>
                <c:formatCode>0.0</c:formatCode>
                <c:ptCount val="5"/>
                <c:pt idx="0">
                  <c:v>5.33</c:v>
                </c:pt>
                <c:pt idx="1">
                  <c:v>4.2699999999999996</c:v>
                </c:pt>
                <c:pt idx="2">
                  <c:v>4.4800000000000004</c:v>
                </c:pt>
                <c:pt idx="3">
                  <c:v>3.89</c:v>
                </c:pt>
                <c:pt idx="4">
                  <c:v>3.65</c:v>
                </c:pt>
              </c:numCache>
            </c:numRef>
          </c:val>
          <c:smooth val="0"/>
          <c:extLst>
            <c:ext xmlns:c16="http://schemas.microsoft.com/office/drawing/2014/chart" uri="{C3380CC4-5D6E-409C-BE32-E72D297353CC}">
              <c16:uniqueId val="{00000002-F6C2-48F7-9057-BB17D9FC1309}"/>
            </c:ext>
          </c:extLst>
        </c:ser>
        <c:ser>
          <c:idx val="3"/>
          <c:order val="3"/>
          <c:tx>
            <c:strRef>
              <c:f>'[Resultater2024.xlsx]Antall kontakter'!$M$228</c:f>
              <c:strCache>
                <c:ptCount val="1"/>
                <c:pt idx="0">
                  <c:v>50-59 år</c:v>
                </c:pt>
              </c:strCache>
            </c:strRef>
          </c:tx>
          <c:spPr>
            <a:ln w="28575" cap="rnd">
              <a:solidFill>
                <a:schemeClr val="accent4"/>
              </a:solidFill>
              <a:round/>
            </a:ln>
            <a:effectLst/>
          </c:spPr>
          <c:marker>
            <c:symbol val="none"/>
          </c:marker>
          <c:cat>
            <c:strRef>
              <c:f>'[Resultater2024.xlsx]Antall kontakter'!$I$229:$I$233</c:f>
              <c:strCache>
                <c:ptCount val="5"/>
                <c:pt idx="0">
                  <c:v>Har ikke hatt kontakt med ansatte</c:v>
                </c:pt>
                <c:pt idx="1">
                  <c:v>1 gang</c:v>
                </c:pt>
                <c:pt idx="2">
                  <c:v>2–3 ganger</c:v>
                </c:pt>
                <c:pt idx="3">
                  <c:v>4–9 ganger</c:v>
                </c:pt>
                <c:pt idx="4">
                  <c:v>10 ganger eller flere</c:v>
                </c:pt>
              </c:strCache>
            </c:strRef>
          </c:cat>
          <c:val>
            <c:numRef>
              <c:f>'[Resultater2024.xlsx]Antall kontakter'!$M$229:$M$233</c:f>
              <c:numCache>
                <c:formatCode>0.0</c:formatCode>
                <c:ptCount val="5"/>
                <c:pt idx="0">
                  <c:v>5.33</c:v>
                </c:pt>
                <c:pt idx="1">
                  <c:v>4.2699999999999996</c:v>
                </c:pt>
                <c:pt idx="2">
                  <c:v>4.4800000000000004</c:v>
                </c:pt>
                <c:pt idx="3">
                  <c:v>3.89</c:v>
                </c:pt>
                <c:pt idx="4">
                  <c:v>3.65</c:v>
                </c:pt>
              </c:numCache>
            </c:numRef>
          </c:val>
          <c:smooth val="0"/>
          <c:extLst>
            <c:ext xmlns:c16="http://schemas.microsoft.com/office/drawing/2014/chart" uri="{C3380CC4-5D6E-409C-BE32-E72D297353CC}">
              <c16:uniqueId val="{00000003-F6C2-48F7-9057-BB17D9FC1309}"/>
            </c:ext>
          </c:extLst>
        </c:ser>
        <c:ser>
          <c:idx val="4"/>
          <c:order val="4"/>
          <c:tx>
            <c:strRef>
              <c:f>'[Resultater2024.xlsx]Antall kontakter'!$N$228</c:f>
              <c:strCache>
                <c:ptCount val="1"/>
                <c:pt idx="0">
                  <c:v>Over 60 år</c:v>
                </c:pt>
              </c:strCache>
            </c:strRef>
          </c:tx>
          <c:spPr>
            <a:ln w="28575" cap="rnd">
              <a:solidFill>
                <a:schemeClr val="accent5"/>
              </a:solidFill>
              <a:round/>
            </a:ln>
            <a:effectLst/>
          </c:spPr>
          <c:marker>
            <c:symbol val="none"/>
          </c:marker>
          <c:cat>
            <c:strRef>
              <c:f>'[Resultater2024.xlsx]Antall kontakter'!$I$229:$I$233</c:f>
              <c:strCache>
                <c:ptCount val="5"/>
                <c:pt idx="0">
                  <c:v>Har ikke hatt kontakt med ansatte</c:v>
                </c:pt>
                <c:pt idx="1">
                  <c:v>1 gang</c:v>
                </c:pt>
                <c:pt idx="2">
                  <c:v>2–3 ganger</c:v>
                </c:pt>
                <c:pt idx="3">
                  <c:v>4–9 ganger</c:v>
                </c:pt>
                <c:pt idx="4">
                  <c:v>10 ganger eller flere</c:v>
                </c:pt>
              </c:strCache>
            </c:strRef>
          </c:cat>
          <c:val>
            <c:numRef>
              <c:f>'[Resultater2024.xlsx]Antall kontakter'!$N$229:$N$233</c:f>
              <c:numCache>
                <c:formatCode>0.0</c:formatCode>
                <c:ptCount val="5"/>
                <c:pt idx="0">
                  <c:v>5.0599999999999996</c:v>
                </c:pt>
                <c:pt idx="1">
                  <c:v>5.07</c:v>
                </c:pt>
                <c:pt idx="2">
                  <c:v>4.74</c:v>
                </c:pt>
                <c:pt idx="3">
                  <c:v>4.46</c:v>
                </c:pt>
                <c:pt idx="4">
                  <c:v>2.88</c:v>
                </c:pt>
              </c:numCache>
            </c:numRef>
          </c:val>
          <c:smooth val="0"/>
          <c:extLst>
            <c:ext xmlns:c16="http://schemas.microsoft.com/office/drawing/2014/chart" uri="{C3380CC4-5D6E-409C-BE32-E72D297353CC}">
              <c16:uniqueId val="{00000004-F6C2-48F7-9057-BB17D9FC1309}"/>
            </c:ext>
          </c:extLst>
        </c:ser>
        <c:dLbls>
          <c:showLegendKey val="0"/>
          <c:showVal val="0"/>
          <c:showCatName val="0"/>
          <c:showSerName val="0"/>
          <c:showPercent val="0"/>
          <c:showBubbleSize val="0"/>
        </c:dLbls>
        <c:smooth val="0"/>
        <c:axId val="763570048"/>
        <c:axId val="763564472"/>
      </c:lineChart>
      <c:catAx>
        <c:axId val="76357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763564472"/>
        <c:crosses val="autoZero"/>
        <c:auto val="1"/>
        <c:lblAlgn val="ctr"/>
        <c:lblOffset val="100"/>
        <c:noMultiLvlLbl val="0"/>
      </c:catAx>
      <c:valAx>
        <c:axId val="763564472"/>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763570048"/>
        <c:crosses val="autoZero"/>
        <c:crossBetween val="between"/>
        <c:majorUnit val="1"/>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legend>
    <c:plotVisOnly val="1"/>
    <c:dispBlanksAs val="gap"/>
    <c:showDLblsOverMax val="0"/>
  </c:chart>
  <c:spPr>
    <a:noFill/>
    <a:ln w="9525" cap="flat" cmpd="sng" algn="ctr">
      <a:noFill/>
      <a:round/>
    </a:ln>
    <a:effectLst/>
  </c:spPr>
  <c:txPr>
    <a:bodyPr/>
    <a:lstStyle/>
    <a:p>
      <a:pPr>
        <a:defRPr/>
      </a:pPr>
      <a:endParaRPr lang="nb-NO"/>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'[Vedleggstabell_hvert_fylke – 2024.xlsx]V&amp;T med grafer'!$B$107</c:f>
              <c:strCache>
                <c:ptCount val="1"/>
                <c:pt idx="0">
                  <c:v>2023</c:v>
                </c:pt>
              </c:strCache>
            </c:strRef>
          </c:tx>
          <c:spPr>
            <a:ln w="25400" cap="rnd">
              <a:noFill/>
              <a:round/>
            </a:ln>
            <a:effectLst/>
          </c:spPr>
          <c:marker>
            <c:symbol val="circle"/>
            <c:size val="5"/>
            <c:spPr>
              <a:solidFill>
                <a:schemeClr val="accent1"/>
              </a:solidFill>
              <a:ln w="98425">
                <a:solidFill>
                  <a:schemeClr val="accent1"/>
                </a:solidFill>
              </a:ln>
              <a:effectLst/>
            </c:spPr>
          </c:marker>
          <c:cat>
            <c:strRef>
              <c:f>'[Vedleggstabell_hvert_fylke – 2024.xlsx]V&amp;T med grafer'!$A$108:$A$121</c:f>
              <c:strCache>
                <c:ptCount val="14"/>
                <c:pt idx="0">
                  <c:v>Barnebidrag</c:v>
                </c:pt>
                <c:pt idx="1">
                  <c:v>Arbeidssøkere</c:v>
                </c:pt>
                <c:pt idx="2">
                  <c:v>Hj./grunnstønad</c:v>
                </c:pt>
                <c:pt idx="3">
                  <c:v>Neds. u/AAP</c:v>
                </c:pt>
                <c:pt idx="4">
                  <c:v>Ensl.forsørgere</c:v>
                </c:pt>
                <c:pt idx="5">
                  <c:v>Uføretrygd</c:v>
                </c:pt>
                <c:pt idx="6">
                  <c:v>Barnetrygd</c:v>
                </c:pt>
                <c:pt idx="7">
                  <c:v>Fam. m/syke barn</c:v>
                </c:pt>
                <c:pt idx="8">
                  <c:v>Kontantstøtte</c:v>
                </c:pt>
                <c:pt idx="9">
                  <c:v>Foreldrepenger</c:v>
                </c:pt>
                <c:pt idx="10">
                  <c:v>Hjelpemidler</c:v>
                </c:pt>
                <c:pt idx="11">
                  <c:v>AAP</c:v>
                </c:pt>
                <c:pt idx="12">
                  <c:v>Sykmeldte</c:v>
                </c:pt>
                <c:pt idx="13">
                  <c:v>Alderspensjon</c:v>
                </c:pt>
              </c:strCache>
            </c:strRef>
          </c:cat>
          <c:val>
            <c:numRef>
              <c:f>'[Vedleggstabell_hvert_fylke – 2024.xlsx]V&amp;T med grafer'!$B$108:$B$121</c:f>
              <c:numCache>
                <c:formatCode>#.0</c:formatCode>
                <c:ptCount val="14"/>
                <c:pt idx="0">
                  <c:v>3.1724137931034484</c:v>
                </c:pt>
                <c:pt idx="1">
                  <c:v>4.1100917431192618</c:v>
                </c:pt>
                <c:pt idx="3">
                  <c:v>4.2153846153846182</c:v>
                </c:pt>
                <c:pt idx="4">
                  <c:v>4.2424242424242422</c:v>
                </c:pt>
                <c:pt idx="5">
                  <c:v>4.3636363636363615</c:v>
                </c:pt>
                <c:pt idx="6">
                  <c:v>4.1176470588235308</c:v>
                </c:pt>
                <c:pt idx="7">
                  <c:v>4.3571428571428577</c:v>
                </c:pt>
                <c:pt idx="8">
                  <c:v>4.4999999999999991</c:v>
                </c:pt>
                <c:pt idx="9">
                  <c:v>4.7777777777777777</c:v>
                </c:pt>
                <c:pt idx="10">
                  <c:v>4.7750000000000004</c:v>
                </c:pt>
                <c:pt idx="11">
                  <c:v>4.5186500888098529</c:v>
                </c:pt>
                <c:pt idx="12">
                  <c:v>4.5714285714285756</c:v>
                </c:pt>
                <c:pt idx="13">
                  <c:v>4.7631578947368434</c:v>
                </c:pt>
              </c:numCache>
            </c:numRef>
          </c:val>
          <c:smooth val="0"/>
          <c:extLst>
            <c:ext xmlns:c16="http://schemas.microsoft.com/office/drawing/2014/chart" uri="{C3380CC4-5D6E-409C-BE32-E72D297353CC}">
              <c16:uniqueId val="{00000000-6C1D-46BA-8115-C595D2BB79B8}"/>
            </c:ext>
          </c:extLst>
        </c:ser>
        <c:ser>
          <c:idx val="1"/>
          <c:order val="1"/>
          <c:tx>
            <c:strRef>
              <c:f>'[Vedleggstabell_hvert_fylke – 2024.xlsx]V&amp;T med grafer'!$C$107</c:f>
              <c:strCache>
                <c:ptCount val="1"/>
                <c:pt idx="0">
                  <c:v>2024</c:v>
                </c:pt>
              </c:strCache>
            </c:strRef>
          </c:tx>
          <c:spPr>
            <a:ln w="25400" cap="rnd">
              <a:noFill/>
              <a:round/>
            </a:ln>
            <a:effectLst/>
          </c:spPr>
          <c:marker>
            <c:symbol val="circle"/>
            <c:size val="5"/>
            <c:spPr>
              <a:solidFill>
                <a:schemeClr val="accent2"/>
              </a:solidFill>
              <a:ln w="98425">
                <a:solidFill>
                  <a:schemeClr val="accent2"/>
                </a:solidFill>
              </a:ln>
              <a:effectLst/>
            </c:spPr>
          </c:marker>
          <c:cat>
            <c:strRef>
              <c:f>'[Vedleggstabell_hvert_fylke – 2024.xlsx]V&amp;T med grafer'!$A$108:$A$121</c:f>
              <c:strCache>
                <c:ptCount val="14"/>
                <c:pt idx="0">
                  <c:v>Barnebidrag</c:v>
                </c:pt>
                <c:pt idx="1">
                  <c:v>Arbeidssøkere</c:v>
                </c:pt>
                <c:pt idx="2">
                  <c:v>Hj./grunnstønad</c:v>
                </c:pt>
                <c:pt idx="3">
                  <c:v>Neds. u/AAP</c:v>
                </c:pt>
                <c:pt idx="4">
                  <c:v>Ensl.forsørgere</c:v>
                </c:pt>
                <c:pt idx="5">
                  <c:v>Uføretrygd</c:v>
                </c:pt>
                <c:pt idx="6">
                  <c:v>Barnetrygd</c:v>
                </c:pt>
                <c:pt idx="7">
                  <c:v>Fam. m/syke barn</c:v>
                </c:pt>
                <c:pt idx="8">
                  <c:v>Kontantstøtte</c:v>
                </c:pt>
                <c:pt idx="9">
                  <c:v>Foreldrepenger</c:v>
                </c:pt>
                <c:pt idx="10">
                  <c:v>Hjelpemidler</c:v>
                </c:pt>
                <c:pt idx="11">
                  <c:v>AAP</c:v>
                </c:pt>
                <c:pt idx="12">
                  <c:v>Sykmeldte</c:v>
                </c:pt>
                <c:pt idx="13">
                  <c:v>Alderspensjon</c:v>
                </c:pt>
              </c:strCache>
            </c:strRef>
          </c:cat>
          <c:val>
            <c:numRef>
              <c:f>'[Vedleggstabell_hvert_fylke – 2024.xlsx]V&amp;T med grafer'!$C$108:$C$121</c:f>
              <c:numCache>
                <c:formatCode>0.0</c:formatCode>
                <c:ptCount val="14"/>
                <c:pt idx="0">
                  <c:v>3.5263157894736863</c:v>
                </c:pt>
                <c:pt idx="1">
                  <c:v>3.9186991869918733</c:v>
                </c:pt>
                <c:pt idx="2">
                  <c:v>4.0909090909090917</c:v>
                </c:pt>
                <c:pt idx="3">
                  <c:v>4.1166666666666618</c:v>
                </c:pt>
                <c:pt idx="4">
                  <c:v>4.1904761904761889</c:v>
                </c:pt>
                <c:pt idx="5">
                  <c:v>4.2150537634408547</c:v>
                </c:pt>
                <c:pt idx="6">
                  <c:v>4.2857142857142865</c:v>
                </c:pt>
                <c:pt idx="7">
                  <c:v>4.400000000000003</c:v>
                </c:pt>
                <c:pt idx="8">
                  <c:v>4.4999999999999991</c:v>
                </c:pt>
                <c:pt idx="9">
                  <c:v>4.5</c:v>
                </c:pt>
                <c:pt idx="10">
                  <c:v>4.6533333333333404</c:v>
                </c:pt>
                <c:pt idx="11">
                  <c:v>4.7226720647773464</c:v>
                </c:pt>
                <c:pt idx="12">
                  <c:v>4.7441860465116168</c:v>
                </c:pt>
                <c:pt idx="13">
                  <c:v>4.9500000000000055</c:v>
                </c:pt>
              </c:numCache>
            </c:numRef>
          </c:val>
          <c:smooth val="0"/>
          <c:extLst>
            <c:ext xmlns:c16="http://schemas.microsoft.com/office/drawing/2014/chart" uri="{C3380CC4-5D6E-409C-BE32-E72D297353CC}">
              <c16:uniqueId val="{00000001-6C1D-46BA-8115-C595D2BB79B8}"/>
            </c:ext>
          </c:extLst>
        </c:ser>
        <c:dLbls>
          <c:showLegendKey val="0"/>
          <c:showVal val="0"/>
          <c:showCatName val="0"/>
          <c:showSerName val="0"/>
          <c:showPercent val="0"/>
          <c:showBubbleSize val="0"/>
        </c:dLbls>
        <c:marker val="1"/>
        <c:smooth val="0"/>
        <c:axId val="682757936"/>
        <c:axId val="682754328"/>
      </c:lineChart>
      <c:catAx>
        <c:axId val="68275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682754328"/>
        <c:crosses val="autoZero"/>
        <c:auto val="1"/>
        <c:lblAlgn val="ctr"/>
        <c:lblOffset val="100"/>
        <c:noMultiLvlLbl val="0"/>
      </c:catAx>
      <c:valAx>
        <c:axId val="682754328"/>
        <c:scaling>
          <c:orientation val="minMax"/>
          <c:max val="6"/>
          <c:min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682757936"/>
        <c:crosses val="autoZero"/>
        <c:crossBetween val="between"/>
        <c:majorUnit val="1"/>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legend>
    <c:plotVisOnly val="1"/>
    <c:dispBlanksAs val="gap"/>
    <c:showDLblsOverMax val="0"/>
  </c:chart>
  <c:spPr>
    <a:noFill/>
    <a:ln w="9525" cap="flat" cmpd="sng" algn="ctr">
      <a:noFill/>
      <a:round/>
    </a:ln>
    <a:effectLst/>
  </c:spPr>
  <c:txPr>
    <a:bodyPr/>
    <a:lstStyle/>
    <a:p>
      <a:pPr>
        <a:defRPr/>
      </a:pPr>
      <a:endParaRPr lang="nb-NO"/>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'[Resultater2024.xlsx]NAV Enhet hovedspørsmål'!$B$96</c:f>
              <c:strCache>
                <c:ptCount val="1"/>
                <c:pt idx="0">
                  <c:v>Tenk tilbake på dine egne erfaringer med NAV de siste seks månedene. Hvor forn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'[Resultater2024.xlsx]NAV Enhet hovedspørsmål'!$A$97:$A$112</c:f>
              <c:strCache>
                <c:ptCount val="16"/>
                <c:pt idx="0">
                  <c:v>NAV Larvik</c:v>
                </c:pt>
                <c:pt idx="1">
                  <c:v>NAV Siljan</c:v>
                </c:pt>
                <c:pt idx="2">
                  <c:v>NAV Holmestrand</c:v>
                </c:pt>
                <c:pt idx="3">
                  <c:v>NAV Skien</c:v>
                </c:pt>
                <c:pt idx="4">
                  <c:v>NAV Notodden og Hjartdal</c:v>
                </c:pt>
                <c:pt idx="5">
                  <c:v>NAV Vest-Telemark</c:v>
                </c:pt>
                <c:pt idx="6">
                  <c:v>NAV Midt-Telemark</c:v>
                </c:pt>
                <c:pt idx="7">
                  <c:v>NAV Drangedal</c:v>
                </c:pt>
                <c:pt idx="8">
                  <c:v>NAV Porsgrunn</c:v>
                </c:pt>
                <c:pt idx="9">
                  <c:v>NAV Kragerø</c:v>
                </c:pt>
                <c:pt idx="10">
                  <c:v>NAV Sandefjord</c:v>
                </c:pt>
                <c:pt idx="11">
                  <c:v>NAV Færder</c:v>
                </c:pt>
                <c:pt idx="12">
                  <c:v>NAV Tønsberg</c:v>
                </c:pt>
                <c:pt idx="13">
                  <c:v>NAV Horten</c:v>
                </c:pt>
                <c:pt idx="14">
                  <c:v>NAV Bamble</c:v>
                </c:pt>
                <c:pt idx="15">
                  <c:v>NAV Tinn</c:v>
                </c:pt>
              </c:strCache>
            </c:strRef>
          </c:cat>
          <c:val>
            <c:numRef>
              <c:f>'[Resultater2024.xlsx]NAV Enhet hovedspørsmål'!$B$97:$B$112</c:f>
              <c:numCache>
                <c:formatCode>0.0</c:formatCode>
                <c:ptCount val="16"/>
                <c:pt idx="0">
                  <c:v>4.84</c:v>
                </c:pt>
                <c:pt idx="1">
                  <c:v>4.76</c:v>
                </c:pt>
                <c:pt idx="2">
                  <c:v>4.9400000000000004</c:v>
                </c:pt>
                <c:pt idx="3">
                  <c:v>4.7</c:v>
                </c:pt>
                <c:pt idx="4">
                  <c:v>4.6500000000000004</c:v>
                </c:pt>
                <c:pt idx="5">
                  <c:v>4.72</c:v>
                </c:pt>
                <c:pt idx="6">
                  <c:v>4.92</c:v>
                </c:pt>
                <c:pt idx="7">
                  <c:v>4.01</c:v>
                </c:pt>
                <c:pt idx="8">
                  <c:v>4.4800000000000004</c:v>
                </c:pt>
                <c:pt idx="9">
                  <c:v>4.4000000000000004</c:v>
                </c:pt>
                <c:pt idx="10">
                  <c:v>4.3499999999999996</c:v>
                </c:pt>
                <c:pt idx="11">
                  <c:v>4.29</c:v>
                </c:pt>
                <c:pt idx="12">
                  <c:v>4.22</c:v>
                </c:pt>
                <c:pt idx="13">
                  <c:v>4.13</c:v>
                </c:pt>
                <c:pt idx="14">
                  <c:v>3.25</c:v>
                </c:pt>
                <c:pt idx="15">
                  <c:v>3.49</c:v>
                </c:pt>
              </c:numCache>
            </c:numRef>
          </c:val>
          <c:extLst>
            <c:ext xmlns:c16="http://schemas.microsoft.com/office/drawing/2014/chart" uri="{C3380CC4-5D6E-409C-BE32-E72D297353CC}">
              <c16:uniqueId val="{00000000-E5C8-4AEF-8E27-CA9323EAA23A}"/>
            </c:ext>
          </c:extLst>
        </c:ser>
        <c:ser>
          <c:idx val="1"/>
          <c:order val="1"/>
          <c:tx>
            <c:strRef>
              <c:f>'[Resultater2024.xlsx]NAV Enhet hovedspørsmål'!$C$96</c:f>
              <c:strCache>
                <c:ptCount val="1"/>
                <c:pt idx="0">
                  <c:v>Hvor stor eller liten tillit har du til NAVs arbeid i sin helhet?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'[Resultater2024.xlsx]NAV Enhet hovedspørsmål'!$A$97:$A$112</c:f>
              <c:strCache>
                <c:ptCount val="16"/>
                <c:pt idx="0">
                  <c:v>NAV Larvik</c:v>
                </c:pt>
                <c:pt idx="1">
                  <c:v>NAV Siljan</c:v>
                </c:pt>
                <c:pt idx="2">
                  <c:v>NAV Holmestrand</c:v>
                </c:pt>
                <c:pt idx="3">
                  <c:v>NAV Skien</c:v>
                </c:pt>
                <c:pt idx="4">
                  <c:v>NAV Notodden og Hjartdal</c:v>
                </c:pt>
                <c:pt idx="5">
                  <c:v>NAV Vest-Telemark</c:v>
                </c:pt>
                <c:pt idx="6">
                  <c:v>NAV Midt-Telemark</c:v>
                </c:pt>
                <c:pt idx="7">
                  <c:v>NAV Drangedal</c:v>
                </c:pt>
                <c:pt idx="8">
                  <c:v>NAV Porsgrunn</c:v>
                </c:pt>
                <c:pt idx="9">
                  <c:v>NAV Kragerø</c:v>
                </c:pt>
                <c:pt idx="10">
                  <c:v>NAV Sandefjord</c:v>
                </c:pt>
                <c:pt idx="11">
                  <c:v>NAV Færder</c:v>
                </c:pt>
                <c:pt idx="12">
                  <c:v>NAV Tønsberg</c:v>
                </c:pt>
                <c:pt idx="13">
                  <c:v>NAV Horten</c:v>
                </c:pt>
                <c:pt idx="14">
                  <c:v>NAV Bamble</c:v>
                </c:pt>
                <c:pt idx="15">
                  <c:v>NAV Tinn</c:v>
                </c:pt>
              </c:strCache>
            </c:strRef>
          </c:cat>
          <c:val>
            <c:numRef>
              <c:f>'[Resultater2024.xlsx]NAV Enhet hovedspørsmål'!$C$97:$C$112</c:f>
              <c:numCache>
                <c:formatCode>0.0</c:formatCode>
                <c:ptCount val="16"/>
                <c:pt idx="0">
                  <c:v>4.5999999999999996</c:v>
                </c:pt>
                <c:pt idx="1">
                  <c:v>4.8899999999999997</c:v>
                </c:pt>
                <c:pt idx="2">
                  <c:v>4.33</c:v>
                </c:pt>
                <c:pt idx="3">
                  <c:v>4.62</c:v>
                </c:pt>
                <c:pt idx="4">
                  <c:v>4.43</c:v>
                </c:pt>
                <c:pt idx="5">
                  <c:v>4.3</c:v>
                </c:pt>
                <c:pt idx="6">
                  <c:v>4.0599999999999996</c:v>
                </c:pt>
                <c:pt idx="7">
                  <c:v>4.45</c:v>
                </c:pt>
                <c:pt idx="8">
                  <c:v>3.86</c:v>
                </c:pt>
                <c:pt idx="9">
                  <c:v>4.3</c:v>
                </c:pt>
                <c:pt idx="10">
                  <c:v>3.96</c:v>
                </c:pt>
                <c:pt idx="11">
                  <c:v>3.91</c:v>
                </c:pt>
                <c:pt idx="12">
                  <c:v>3.98</c:v>
                </c:pt>
                <c:pt idx="13">
                  <c:v>3.86</c:v>
                </c:pt>
                <c:pt idx="14">
                  <c:v>3.42</c:v>
                </c:pt>
                <c:pt idx="15">
                  <c:v>3.15</c:v>
                </c:pt>
              </c:numCache>
            </c:numRef>
          </c:val>
          <c:extLst>
            <c:ext xmlns:c16="http://schemas.microsoft.com/office/drawing/2014/chart" uri="{C3380CC4-5D6E-409C-BE32-E72D297353CC}">
              <c16:uniqueId val="{00000001-E5C8-4AEF-8E27-CA9323EAA23A}"/>
            </c:ext>
          </c:extLst>
        </c:ser>
        <c:ser>
          <c:idx val="2"/>
          <c:order val="2"/>
          <c:tx>
            <c:strRef>
              <c:f>'[Resultater2024.xlsx]NAV Enhet hovedspørsmål'!$D$96</c:f>
              <c:strCache>
                <c:ptCount val="1"/>
                <c:pt idx="0">
                  <c:v>Jeg blir møtt med respekt fra NAV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'[Resultater2024.xlsx]NAV Enhet hovedspørsmål'!$A$97:$A$112</c:f>
              <c:strCache>
                <c:ptCount val="16"/>
                <c:pt idx="0">
                  <c:v>NAV Larvik</c:v>
                </c:pt>
                <c:pt idx="1">
                  <c:v>NAV Siljan</c:v>
                </c:pt>
                <c:pt idx="2">
                  <c:v>NAV Holmestrand</c:v>
                </c:pt>
                <c:pt idx="3">
                  <c:v>NAV Skien</c:v>
                </c:pt>
                <c:pt idx="4">
                  <c:v>NAV Notodden og Hjartdal</c:v>
                </c:pt>
                <c:pt idx="5">
                  <c:v>NAV Vest-Telemark</c:v>
                </c:pt>
                <c:pt idx="6">
                  <c:v>NAV Midt-Telemark</c:v>
                </c:pt>
                <c:pt idx="7">
                  <c:v>NAV Drangedal</c:v>
                </c:pt>
                <c:pt idx="8">
                  <c:v>NAV Porsgrunn</c:v>
                </c:pt>
                <c:pt idx="9">
                  <c:v>NAV Kragerø</c:v>
                </c:pt>
                <c:pt idx="10">
                  <c:v>NAV Sandefjord</c:v>
                </c:pt>
                <c:pt idx="11">
                  <c:v>NAV Færder</c:v>
                </c:pt>
                <c:pt idx="12">
                  <c:v>NAV Tønsberg</c:v>
                </c:pt>
                <c:pt idx="13">
                  <c:v>NAV Horten</c:v>
                </c:pt>
                <c:pt idx="14">
                  <c:v>NAV Bamble</c:v>
                </c:pt>
                <c:pt idx="15">
                  <c:v>NAV Tinn</c:v>
                </c:pt>
              </c:strCache>
            </c:strRef>
          </c:cat>
          <c:val>
            <c:numRef>
              <c:f>'[Resultater2024.xlsx]NAV Enhet hovedspørsmål'!$D$97:$D$112</c:f>
              <c:numCache>
                <c:formatCode>0.0</c:formatCode>
                <c:ptCount val="16"/>
                <c:pt idx="0">
                  <c:v>5.12</c:v>
                </c:pt>
                <c:pt idx="1">
                  <c:v>4.8899999999999997</c:v>
                </c:pt>
                <c:pt idx="2">
                  <c:v>5.04</c:v>
                </c:pt>
                <c:pt idx="3">
                  <c:v>4.92</c:v>
                </c:pt>
                <c:pt idx="4">
                  <c:v>4.92</c:v>
                </c:pt>
                <c:pt idx="5">
                  <c:v>4.87</c:v>
                </c:pt>
                <c:pt idx="6">
                  <c:v>4.8099999999999996</c:v>
                </c:pt>
                <c:pt idx="7">
                  <c:v>4.82</c:v>
                </c:pt>
                <c:pt idx="8">
                  <c:v>4.47</c:v>
                </c:pt>
                <c:pt idx="9">
                  <c:v>4.03</c:v>
                </c:pt>
                <c:pt idx="10">
                  <c:v>4.41</c:v>
                </c:pt>
                <c:pt idx="11">
                  <c:v>4.4400000000000004</c:v>
                </c:pt>
                <c:pt idx="12">
                  <c:v>4.37</c:v>
                </c:pt>
                <c:pt idx="13">
                  <c:v>4.09</c:v>
                </c:pt>
                <c:pt idx="14">
                  <c:v>4.24</c:v>
                </c:pt>
                <c:pt idx="15">
                  <c:v>3.44</c:v>
                </c:pt>
              </c:numCache>
            </c:numRef>
          </c:val>
          <c:extLst>
            <c:ext xmlns:c16="http://schemas.microsoft.com/office/drawing/2014/chart" uri="{C3380CC4-5D6E-409C-BE32-E72D297353CC}">
              <c16:uniqueId val="{00000002-E5C8-4AEF-8E27-CA9323EAA23A}"/>
            </c:ext>
          </c:extLst>
        </c:ser>
        <c:dLbls>
          <c:showLegendKey val="0"/>
          <c:showVal val="0"/>
          <c:showCatName val="0"/>
          <c:showSerName val="0"/>
          <c:showPercent val="0"/>
          <c:showBubbleSize val="0"/>
        </c:dLbls>
        <c:gapWidth val="150"/>
        <c:overlap val="100"/>
        <c:axId val="657958792"/>
        <c:axId val="657959120"/>
      </c:barChart>
      <c:catAx>
        <c:axId val="657958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657959120"/>
        <c:crosses val="autoZero"/>
        <c:auto val="1"/>
        <c:lblAlgn val="ctr"/>
        <c:lblOffset val="100"/>
        <c:noMultiLvlLbl val="0"/>
      </c:catAx>
      <c:valAx>
        <c:axId val="657959120"/>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657958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legend>
    <c:plotVisOnly val="1"/>
    <c:dispBlanksAs val="gap"/>
    <c:showDLblsOverMax val="0"/>
  </c:chart>
  <c:spPr>
    <a:noFill/>
    <a:ln w="9525" cap="flat" cmpd="sng" algn="ctr">
      <a:noFill/>
      <a:round/>
    </a:ln>
    <a:effectLst/>
  </c:spPr>
  <c:txPr>
    <a:bodyPr/>
    <a:lstStyle/>
    <a:p>
      <a:pPr>
        <a:defRPr/>
      </a:pPr>
      <a:endParaRPr lang="nb-NO"/>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'[Resultater2024.xlsx]NAV Enhet hovedspørsmål'!$H$28</c:f>
              <c:strCache>
                <c:ptCount val="1"/>
                <c:pt idx="0">
                  <c:v>2023</c:v>
                </c:pt>
              </c:strCache>
            </c:strRef>
          </c:tx>
          <c:spPr>
            <a:solidFill>
              <a:schemeClr val="accent1"/>
            </a:solidFill>
            <a:ln>
              <a:noFill/>
            </a:ln>
            <a:effectLst/>
          </c:spPr>
          <c:invertIfNegative val="0"/>
          <c:cat>
            <c:strRef>
              <c:f>'[Resultater2024.xlsx]NAV Enhet hovedspørsmål'!$G$29:$G$47</c:f>
              <c:strCache>
                <c:ptCount val="19"/>
                <c:pt idx="0">
                  <c:v>Landet</c:v>
                </c:pt>
                <c:pt idx="1">
                  <c:v>Vestfoldog Telemark</c:v>
                </c:pt>
                <c:pt idx="3">
                  <c:v>NAV Bamble</c:v>
                </c:pt>
                <c:pt idx="4">
                  <c:v>NAV Tinn</c:v>
                </c:pt>
                <c:pt idx="5">
                  <c:v>NAV Drangedal</c:v>
                </c:pt>
                <c:pt idx="6">
                  <c:v>NAV Horten</c:v>
                </c:pt>
                <c:pt idx="7">
                  <c:v>NAV Tønsberg</c:v>
                </c:pt>
                <c:pt idx="8">
                  <c:v>NAV Færder</c:v>
                </c:pt>
                <c:pt idx="9">
                  <c:v>NAV Sandefjord</c:v>
                </c:pt>
                <c:pt idx="10">
                  <c:v>NAV Kragerø</c:v>
                </c:pt>
                <c:pt idx="11">
                  <c:v>NAV Porsgrunn</c:v>
                </c:pt>
                <c:pt idx="12">
                  <c:v>NAV Notodden og Hjartdal</c:v>
                </c:pt>
                <c:pt idx="13">
                  <c:v>NAV Skien</c:v>
                </c:pt>
                <c:pt idx="14">
                  <c:v>NAV Vest-Telemark</c:v>
                </c:pt>
                <c:pt idx="15">
                  <c:v>NAV Siljan</c:v>
                </c:pt>
                <c:pt idx="16">
                  <c:v>NAV Larvik</c:v>
                </c:pt>
                <c:pt idx="17">
                  <c:v>NAV Midt-Telemark</c:v>
                </c:pt>
                <c:pt idx="18">
                  <c:v>NAV Holmestrand</c:v>
                </c:pt>
              </c:strCache>
            </c:strRef>
          </c:cat>
          <c:val>
            <c:numRef>
              <c:f>'[Resultater2024.xlsx]NAV Enhet hovedspørsmål'!$H$29:$H$47</c:f>
              <c:numCache>
                <c:formatCode>#.0</c:formatCode>
                <c:ptCount val="19"/>
                <c:pt idx="0">
                  <c:v>4.427070605694424</c:v>
                </c:pt>
                <c:pt idx="1">
                  <c:v>4.4218555703708988</c:v>
                </c:pt>
                <c:pt idx="3" formatCode="0.0">
                  <c:v>4.59</c:v>
                </c:pt>
                <c:pt idx="4" formatCode="0.0">
                  <c:v>4.4000000000000004</c:v>
                </c:pt>
                <c:pt idx="5" formatCode="0.0">
                  <c:v>4.47</c:v>
                </c:pt>
                <c:pt idx="6" formatCode="0.0">
                  <c:v>4.13</c:v>
                </c:pt>
                <c:pt idx="7" formatCode="0.0">
                  <c:v>4.2300000000000004</c:v>
                </c:pt>
                <c:pt idx="8" formatCode="0.0">
                  <c:v>4.5999999999999996</c:v>
                </c:pt>
                <c:pt idx="9" formatCode="0.0">
                  <c:v>4.47</c:v>
                </c:pt>
                <c:pt idx="10" formatCode="0.0">
                  <c:v>4.01</c:v>
                </c:pt>
                <c:pt idx="11" formatCode="0.0">
                  <c:v>4.42</c:v>
                </c:pt>
                <c:pt idx="12" formatCode="0.0">
                  <c:v>4.13</c:v>
                </c:pt>
                <c:pt idx="13" formatCode="0.0">
                  <c:v>4.45</c:v>
                </c:pt>
                <c:pt idx="14" formatCode="0.0">
                  <c:v>4.59</c:v>
                </c:pt>
                <c:pt idx="15" formatCode="0.0">
                  <c:v>4.3</c:v>
                </c:pt>
                <c:pt idx="16" formatCode="0.0">
                  <c:v>4.5999999999999996</c:v>
                </c:pt>
                <c:pt idx="17" formatCode="0.0">
                  <c:v>4.2</c:v>
                </c:pt>
                <c:pt idx="18" formatCode="0.0">
                  <c:v>4.58</c:v>
                </c:pt>
              </c:numCache>
            </c:numRef>
          </c:val>
          <c:extLst>
            <c:ext xmlns:c16="http://schemas.microsoft.com/office/drawing/2014/chart" uri="{C3380CC4-5D6E-409C-BE32-E72D297353CC}">
              <c16:uniqueId val="{00000000-121D-4962-B566-DF1E6B4EBF96}"/>
            </c:ext>
          </c:extLst>
        </c:ser>
        <c:ser>
          <c:idx val="1"/>
          <c:order val="1"/>
          <c:tx>
            <c:strRef>
              <c:f>'[Resultater2024.xlsx]NAV Enhet hovedspørsmål'!$I$28</c:f>
              <c:strCache>
                <c:ptCount val="1"/>
                <c:pt idx="0">
                  <c:v>2024</c:v>
                </c:pt>
              </c:strCache>
            </c:strRef>
          </c:tx>
          <c:spPr>
            <a:solidFill>
              <a:schemeClr val="accent2"/>
            </a:solidFill>
            <a:ln>
              <a:noFill/>
            </a:ln>
            <a:effectLst/>
          </c:spPr>
          <c:invertIfNegative val="0"/>
          <c:cat>
            <c:strRef>
              <c:f>'[Resultater2024.xlsx]NAV Enhet hovedspørsmål'!$G$29:$G$47</c:f>
              <c:strCache>
                <c:ptCount val="19"/>
                <c:pt idx="0">
                  <c:v>Landet</c:v>
                </c:pt>
                <c:pt idx="1">
                  <c:v>Vestfoldog Telemark</c:v>
                </c:pt>
                <c:pt idx="3">
                  <c:v>NAV Bamble</c:v>
                </c:pt>
                <c:pt idx="4">
                  <c:v>NAV Tinn</c:v>
                </c:pt>
                <c:pt idx="5">
                  <c:v>NAV Drangedal</c:v>
                </c:pt>
                <c:pt idx="6">
                  <c:v>NAV Horten</c:v>
                </c:pt>
                <c:pt idx="7">
                  <c:v>NAV Tønsberg</c:v>
                </c:pt>
                <c:pt idx="8">
                  <c:v>NAV Færder</c:v>
                </c:pt>
                <c:pt idx="9">
                  <c:v>NAV Sandefjord</c:v>
                </c:pt>
                <c:pt idx="10">
                  <c:v>NAV Kragerø</c:v>
                </c:pt>
                <c:pt idx="11">
                  <c:v>NAV Porsgrunn</c:v>
                </c:pt>
                <c:pt idx="12">
                  <c:v>NAV Notodden og Hjartdal</c:v>
                </c:pt>
                <c:pt idx="13">
                  <c:v>NAV Skien</c:v>
                </c:pt>
                <c:pt idx="14">
                  <c:v>NAV Vest-Telemark</c:v>
                </c:pt>
                <c:pt idx="15">
                  <c:v>NAV Siljan</c:v>
                </c:pt>
                <c:pt idx="16">
                  <c:v>NAV Larvik</c:v>
                </c:pt>
                <c:pt idx="17">
                  <c:v>NAV Midt-Telemark</c:v>
                </c:pt>
                <c:pt idx="18">
                  <c:v>NAV Holmestrand</c:v>
                </c:pt>
              </c:strCache>
            </c:strRef>
          </c:cat>
          <c:val>
            <c:numRef>
              <c:f>'[Resultater2024.xlsx]NAV Enhet hovedspørsmål'!$I$29:$I$47</c:f>
              <c:numCache>
                <c:formatCode>#.0</c:formatCode>
                <c:ptCount val="19"/>
                <c:pt idx="0">
                  <c:v>4.5377558854895943</c:v>
                </c:pt>
                <c:pt idx="1">
                  <c:v>4.4218555703708979</c:v>
                </c:pt>
                <c:pt idx="3" formatCode="0.0">
                  <c:v>3.25</c:v>
                </c:pt>
                <c:pt idx="4" formatCode="0.0">
                  <c:v>3.49</c:v>
                </c:pt>
                <c:pt idx="5" formatCode="0.0">
                  <c:v>4.01</c:v>
                </c:pt>
                <c:pt idx="6" formatCode="0.0">
                  <c:v>4.13</c:v>
                </c:pt>
                <c:pt idx="7" formatCode="0.0">
                  <c:v>4.22</c:v>
                </c:pt>
                <c:pt idx="8" formatCode="0.0">
                  <c:v>4.29</c:v>
                </c:pt>
                <c:pt idx="9" formatCode="0.0">
                  <c:v>4.3499999999999996</c:v>
                </c:pt>
                <c:pt idx="10" formatCode="0.0">
                  <c:v>4.4000000000000004</c:v>
                </c:pt>
                <c:pt idx="11" formatCode="0.0">
                  <c:v>4.4800000000000004</c:v>
                </c:pt>
                <c:pt idx="12" formatCode="0.0">
                  <c:v>4.6500000000000004</c:v>
                </c:pt>
                <c:pt idx="13" formatCode="0.0">
                  <c:v>4.7</c:v>
                </c:pt>
                <c:pt idx="14" formatCode="0.0">
                  <c:v>4.72</c:v>
                </c:pt>
                <c:pt idx="15" formatCode="0.0">
                  <c:v>4.76</c:v>
                </c:pt>
                <c:pt idx="16" formatCode="0.0">
                  <c:v>4.84</c:v>
                </c:pt>
                <c:pt idx="17" formatCode="0.0">
                  <c:v>4.92</c:v>
                </c:pt>
                <c:pt idx="18" formatCode="0.0">
                  <c:v>4.9400000000000004</c:v>
                </c:pt>
              </c:numCache>
            </c:numRef>
          </c:val>
          <c:extLst>
            <c:ext xmlns:c16="http://schemas.microsoft.com/office/drawing/2014/chart" uri="{C3380CC4-5D6E-409C-BE32-E72D297353CC}">
              <c16:uniqueId val="{00000001-121D-4962-B566-DF1E6B4EBF96}"/>
            </c:ext>
          </c:extLst>
        </c:ser>
        <c:dLbls>
          <c:showLegendKey val="0"/>
          <c:showVal val="0"/>
          <c:showCatName val="0"/>
          <c:showSerName val="0"/>
          <c:showPercent val="0"/>
          <c:showBubbleSize val="0"/>
        </c:dLbls>
        <c:gapWidth val="182"/>
        <c:axId val="740366224"/>
        <c:axId val="740362944"/>
      </c:barChart>
      <c:catAx>
        <c:axId val="740366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740362944"/>
        <c:crosses val="autoZero"/>
        <c:auto val="1"/>
        <c:lblAlgn val="ctr"/>
        <c:lblOffset val="100"/>
        <c:noMultiLvlLbl val="0"/>
      </c:catAx>
      <c:valAx>
        <c:axId val="740362944"/>
        <c:scaling>
          <c:orientation val="minMax"/>
          <c:max val="6"/>
          <c:min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740366224"/>
        <c:crosses val="autoZero"/>
        <c:crossBetween val="between"/>
        <c:majorUnit val="1"/>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legend>
    <c:plotVisOnly val="1"/>
    <c:dispBlanksAs val="gap"/>
    <c:showDLblsOverMax val="0"/>
  </c:chart>
  <c:spPr>
    <a:noFill/>
    <a:ln w="9525" cap="flat" cmpd="sng" algn="ctr">
      <a:noFill/>
      <a:round/>
    </a:ln>
    <a:effectLst/>
  </c:spPr>
  <c:txPr>
    <a:bodyPr/>
    <a:lstStyle/>
    <a:p>
      <a:pPr>
        <a:defRPr/>
      </a:pPr>
      <a:endParaRPr lang="nb-NO"/>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[Resultater2024.xlsx]AAP!$T$37</c:f>
              <c:strCache>
                <c:ptCount val="1"/>
                <c:pt idx="0">
                  <c:v>2023</c:v>
                </c:pt>
              </c:strCache>
            </c:strRef>
          </c:tx>
          <c:spPr>
            <a:solidFill>
              <a:schemeClr val="accent1"/>
            </a:solidFill>
            <a:ln>
              <a:noFill/>
            </a:ln>
            <a:effectLst/>
          </c:spPr>
          <c:invertIfNegative val="0"/>
          <c:cat>
            <c:strRef>
              <c:f>[Resultater2024.xlsx]AAP!$S$38:$S$55</c:f>
              <c:strCache>
                <c:ptCount val="18"/>
                <c:pt idx="0">
                  <c:v>Vestfold og Telemark</c:v>
                </c:pt>
                <c:pt idx="2">
                  <c:v>NAV Horten</c:v>
                </c:pt>
                <c:pt idx="3">
                  <c:v>NAV Bamble</c:v>
                </c:pt>
                <c:pt idx="4">
                  <c:v>NAV Tinn</c:v>
                </c:pt>
                <c:pt idx="5">
                  <c:v>NAV Siljan</c:v>
                </c:pt>
                <c:pt idx="6">
                  <c:v>NAV Tønsberg</c:v>
                </c:pt>
                <c:pt idx="7">
                  <c:v>NAV Vest-Telemark</c:v>
                </c:pt>
                <c:pt idx="8">
                  <c:v>NAV Færder</c:v>
                </c:pt>
                <c:pt idx="9">
                  <c:v>NAV Midt-Telemark</c:v>
                </c:pt>
                <c:pt idx="10">
                  <c:v>NAV Sandefjord</c:v>
                </c:pt>
                <c:pt idx="11">
                  <c:v>NAV Holmestrand</c:v>
                </c:pt>
                <c:pt idx="12">
                  <c:v>NAV Porsgrunn</c:v>
                </c:pt>
                <c:pt idx="13">
                  <c:v>NAV Drangedal</c:v>
                </c:pt>
                <c:pt idx="14">
                  <c:v>NAV Notodden og Hjartdal</c:v>
                </c:pt>
                <c:pt idx="15">
                  <c:v>NAV Larvik</c:v>
                </c:pt>
                <c:pt idx="16">
                  <c:v>NAV Skien</c:v>
                </c:pt>
                <c:pt idx="17">
                  <c:v>NAV Kragerø</c:v>
                </c:pt>
              </c:strCache>
            </c:strRef>
          </c:cat>
          <c:val>
            <c:numRef>
              <c:f>[Resultater2024.xlsx]AAP!$T$38:$T$55</c:f>
              <c:numCache>
                <c:formatCode>General</c:formatCode>
                <c:ptCount val="18"/>
                <c:pt idx="0" formatCode="0.0">
                  <c:v>4.5199999999999996</c:v>
                </c:pt>
                <c:pt idx="2" formatCode="0.0">
                  <c:v>4.1399999999999997</c:v>
                </c:pt>
                <c:pt idx="3" formatCode="0.0">
                  <c:v>4.78</c:v>
                </c:pt>
                <c:pt idx="4" formatCode="0.0">
                  <c:v>4.6399999999999997</c:v>
                </c:pt>
                <c:pt idx="5" formatCode="0.0">
                  <c:v>4.3</c:v>
                </c:pt>
                <c:pt idx="6" formatCode="0.0">
                  <c:v>4.1500000000000004</c:v>
                </c:pt>
                <c:pt idx="7" formatCode="0.0">
                  <c:v>4.74</c:v>
                </c:pt>
                <c:pt idx="8" formatCode="0.0">
                  <c:v>4.51</c:v>
                </c:pt>
                <c:pt idx="9" formatCode="0.0">
                  <c:v>4.76</c:v>
                </c:pt>
                <c:pt idx="10" formatCode="0.0">
                  <c:v>4.5199999999999996</c:v>
                </c:pt>
                <c:pt idx="11" formatCode="0.0">
                  <c:v>4.75</c:v>
                </c:pt>
                <c:pt idx="12" formatCode="0.0">
                  <c:v>4.45</c:v>
                </c:pt>
                <c:pt idx="13" formatCode="0.0">
                  <c:v>4.59</c:v>
                </c:pt>
                <c:pt idx="14" formatCode="0.0">
                  <c:v>4.75</c:v>
                </c:pt>
                <c:pt idx="15" formatCode="0.0">
                  <c:v>4.6900000000000004</c:v>
                </c:pt>
                <c:pt idx="16" formatCode="0.0">
                  <c:v>4.83</c:v>
                </c:pt>
                <c:pt idx="17" formatCode="0.0">
                  <c:v>4.24</c:v>
                </c:pt>
              </c:numCache>
            </c:numRef>
          </c:val>
          <c:extLst>
            <c:ext xmlns:c16="http://schemas.microsoft.com/office/drawing/2014/chart" uri="{C3380CC4-5D6E-409C-BE32-E72D297353CC}">
              <c16:uniqueId val="{00000000-9636-4385-B869-7A25FB02EF41}"/>
            </c:ext>
          </c:extLst>
        </c:ser>
        <c:ser>
          <c:idx val="1"/>
          <c:order val="1"/>
          <c:tx>
            <c:strRef>
              <c:f>[Resultater2024.xlsx]AAP!$U$37</c:f>
              <c:strCache>
                <c:ptCount val="1"/>
                <c:pt idx="0">
                  <c:v>2024</c:v>
                </c:pt>
              </c:strCache>
            </c:strRef>
          </c:tx>
          <c:spPr>
            <a:solidFill>
              <a:schemeClr val="accent2"/>
            </a:solidFill>
            <a:ln>
              <a:noFill/>
            </a:ln>
            <a:effectLst/>
          </c:spPr>
          <c:invertIfNegative val="0"/>
          <c:cat>
            <c:strRef>
              <c:f>[Resultater2024.xlsx]AAP!$S$38:$S$55</c:f>
              <c:strCache>
                <c:ptCount val="18"/>
                <c:pt idx="0">
                  <c:v>Vestfold og Telemark</c:v>
                </c:pt>
                <c:pt idx="2">
                  <c:v>NAV Horten</c:v>
                </c:pt>
                <c:pt idx="3">
                  <c:v>NAV Bamble</c:v>
                </c:pt>
                <c:pt idx="4">
                  <c:v>NAV Tinn</c:v>
                </c:pt>
                <c:pt idx="5">
                  <c:v>NAV Siljan</c:v>
                </c:pt>
                <c:pt idx="6">
                  <c:v>NAV Tønsberg</c:v>
                </c:pt>
                <c:pt idx="7">
                  <c:v>NAV Vest-Telemark</c:v>
                </c:pt>
                <c:pt idx="8">
                  <c:v>NAV Færder</c:v>
                </c:pt>
                <c:pt idx="9">
                  <c:v>NAV Midt-Telemark</c:v>
                </c:pt>
                <c:pt idx="10">
                  <c:v>NAV Sandefjord</c:v>
                </c:pt>
                <c:pt idx="11">
                  <c:v>NAV Holmestrand</c:v>
                </c:pt>
                <c:pt idx="12">
                  <c:v>NAV Porsgrunn</c:v>
                </c:pt>
                <c:pt idx="13">
                  <c:v>NAV Drangedal</c:v>
                </c:pt>
                <c:pt idx="14">
                  <c:v>NAV Notodden og Hjartdal</c:v>
                </c:pt>
                <c:pt idx="15">
                  <c:v>NAV Larvik</c:v>
                </c:pt>
                <c:pt idx="16">
                  <c:v>NAV Skien</c:v>
                </c:pt>
                <c:pt idx="17">
                  <c:v>NAV Kragerø</c:v>
                </c:pt>
              </c:strCache>
            </c:strRef>
          </c:cat>
          <c:val>
            <c:numRef>
              <c:f>[Resultater2024.xlsx]AAP!$U$38:$U$55</c:f>
              <c:numCache>
                <c:formatCode>General</c:formatCode>
                <c:ptCount val="18"/>
                <c:pt idx="0" formatCode="0.0">
                  <c:v>4.72</c:v>
                </c:pt>
                <c:pt idx="2" formatCode="0.0">
                  <c:v>3.99</c:v>
                </c:pt>
                <c:pt idx="3" formatCode="0.0">
                  <c:v>4.28</c:v>
                </c:pt>
                <c:pt idx="4" formatCode="0.0">
                  <c:v>4.3099999999999996</c:v>
                </c:pt>
                <c:pt idx="5" formatCode="0.0">
                  <c:v>4.34</c:v>
                </c:pt>
                <c:pt idx="6" formatCode="0.0">
                  <c:v>4.4800000000000004</c:v>
                </c:pt>
                <c:pt idx="7" formatCode="0.0">
                  <c:v>4.51</c:v>
                </c:pt>
                <c:pt idx="8" formatCode="0.0">
                  <c:v>4.78</c:v>
                </c:pt>
                <c:pt idx="9" formatCode="0.0">
                  <c:v>4.82</c:v>
                </c:pt>
                <c:pt idx="10" formatCode="0.0">
                  <c:v>4.8600000000000003</c:v>
                </c:pt>
                <c:pt idx="11" formatCode="0.0">
                  <c:v>4.91</c:v>
                </c:pt>
                <c:pt idx="12" formatCode="0.0">
                  <c:v>4.93</c:v>
                </c:pt>
                <c:pt idx="13" formatCode="0.0">
                  <c:v>4.93</c:v>
                </c:pt>
                <c:pt idx="14" formatCode="0.0">
                  <c:v>4.95</c:v>
                </c:pt>
                <c:pt idx="15" formatCode="0.0">
                  <c:v>5.03</c:v>
                </c:pt>
                <c:pt idx="16" formatCode="0.0">
                  <c:v>5.05</c:v>
                </c:pt>
                <c:pt idx="17" formatCode="0.0">
                  <c:v>5.14</c:v>
                </c:pt>
              </c:numCache>
            </c:numRef>
          </c:val>
          <c:extLst>
            <c:ext xmlns:c16="http://schemas.microsoft.com/office/drawing/2014/chart" uri="{C3380CC4-5D6E-409C-BE32-E72D297353CC}">
              <c16:uniqueId val="{00000001-9636-4385-B869-7A25FB02EF41}"/>
            </c:ext>
          </c:extLst>
        </c:ser>
        <c:dLbls>
          <c:showLegendKey val="0"/>
          <c:showVal val="0"/>
          <c:showCatName val="0"/>
          <c:showSerName val="0"/>
          <c:showPercent val="0"/>
          <c:showBubbleSize val="0"/>
        </c:dLbls>
        <c:gapWidth val="182"/>
        <c:axId val="668570432"/>
        <c:axId val="668575024"/>
      </c:barChart>
      <c:catAx>
        <c:axId val="668570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668575024"/>
        <c:crosses val="autoZero"/>
        <c:auto val="1"/>
        <c:lblAlgn val="ctr"/>
        <c:lblOffset val="100"/>
        <c:noMultiLvlLbl val="0"/>
      </c:catAx>
      <c:valAx>
        <c:axId val="668575024"/>
        <c:scaling>
          <c:orientation val="minMax"/>
          <c:max val="6"/>
          <c:min val="1"/>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668570432"/>
        <c:crosses val="autoZero"/>
        <c:crossBetween val="between"/>
        <c:majorUnit val="1"/>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legend>
    <c:plotVisOnly val="1"/>
    <c:dispBlanksAs val="gap"/>
    <c:showDLblsOverMax val="0"/>
  </c:chart>
  <c:spPr>
    <a:noFill/>
    <a:ln w="9525" cap="flat" cmpd="sng" algn="ctr">
      <a:noFill/>
      <a:round/>
    </a:ln>
    <a:effectLst/>
  </c:spPr>
  <c:txPr>
    <a:bodyPr/>
    <a:lstStyle/>
    <a:p>
      <a:pPr>
        <a:defRPr/>
      </a:pPr>
      <a:endParaRPr lang="nb-NO"/>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[Resultater2024.xlsx]AAP!$S$58</c:f>
              <c:strCache>
                <c:ptCount val="1"/>
                <c:pt idx="0">
                  <c:v>Har avtalt møte med NAV</c:v>
                </c:pt>
              </c:strCache>
            </c:strRef>
          </c:tx>
          <c:spPr>
            <a:solidFill>
              <a:schemeClr val="accent1"/>
            </a:solidFill>
            <a:ln>
              <a:noFill/>
            </a:ln>
            <a:effectLst/>
          </c:spPr>
          <c:invertIfNegative val="0"/>
          <c:cat>
            <c:strRef>
              <c:f>[Resultater2024.xlsx]AAP!$R$59:$R$76</c:f>
              <c:strCache>
                <c:ptCount val="18"/>
                <c:pt idx="0">
                  <c:v>Vestfold og Telemark</c:v>
                </c:pt>
                <c:pt idx="2">
                  <c:v>NAV Færder</c:v>
                </c:pt>
                <c:pt idx="3">
                  <c:v>NAV Tønsberg</c:v>
                </c:pt>
                <c:pt idx="4">
                  <c:v>NAV Larvik</c:v>
                </c:pt>
                <c:pt idx="5">
                  <c:v>NAV Vest-Telemark</c:v>
                </c:pt>
                <c:pt idx="6">
                  <c:v>NAV Skien</c:v>
                </c:pt>
                <c:pt idx="7">
                  <c:v>NAV Holmestrand</c:v>
                </c:pt>
                <c:pt idx="8">
                  <c:v>NAV Sandefjord</c:v>
                </c:pt>
                <c:pt idx="9">
                  <c:v>NAV Porsgrunn</c:v>
                </c:pt>
                <c:pt idx="10">
                  <c:v>NAV Horten</c:v>
                </c:pt>
                <c:pt idx="11">
                  <c:v>NAV Siljan</c:v>
                </c:pt>
                <c:pt idx="12">
                  <c:v>NAV Kragerø</c:v>
                </c:pt>
                <c:pt idx="13">
                  <c:v>NAV Notodden og Hjartdal</c:v>
                </c:pt>
                <c:pt idx="14">
                  <c:v>NAV Tinn</c:v>
                </c:pt>
                <c:pt idx="15">
                  <c:v>NAV Drangedal</c:v>
                </c:pt>
                <c:pt idx="16">
                  <c:v>NAV Bamble</c:v>
                </c:pt>
                <c:pt idx="17">
                  <c:v>NAV Midt-Telemark</c:v>
                </c:pt>
              </c:strCache>
            </c:strRef>
          </c:cat>
          <c:val>
            <c:numRef>
              <c:f>[Resultater2024.xlsx]AAP!$S$59:$S$76</c:f>
              <c:numCache>
                <c:formatCode>General</c:formatCode>
                <c:ptCount val="18"/>
                <c:pt idx="0" formatCode="0%">
                  <c:v>0.80700000000000005</c:v>
                </c:pt>
                <c:pt idx="2" formatCode="0%">
                  <c:v>0.66700000000000004</c:v>
                </c:pt>
                <c:pt idx="3" formatCode="0%">
                  <c:v>0.752</c:v>
                </c:pt>
                <c:pt idx="4" formatCode="0%">
                  <c:v>0.76500000000000001</c:v>
                </c:pt>
                <c:pt idx="5" formatCode="0%">
                  <c:v>0.77400000000000002</c:v>
                </c:pt>
                <c:pt idx="6" formatCode="0%">
                  <c:v>0.78300000000000003</c:v>
                </c:pt>
                <c:pt idx="7" formatCode="0%">
                  <c:v>0.78600000000000003</c:v>
                </c:pt>
                <c:pt idx="8" formatCode="0%">
                  <c:v>0.79500000000000004</c:v>
                </c:pt>
                <c:pt idx="9" formatCode="0%">
                  <c:v>0.80500000000000005</c:v>
                </c:pt>
                <c:pt idx="10" formatCode="0%">
                  <c:v>0.82899999999999996</c:v>
                </c:pt>
                <c:pt idx="11" formatCode="0%">
                  <c:v>0.83299999999999996</c:v>
                </c:pt>
                <c:pt idx="12" formatCode="0%">
                  <c:v>0.86399999999999999</c:v>
                </c:pt>
                <c:pt idx="13" formatCode="0%">
                  <c:v>0.91200000000000003</c:v>
                </c:pt>
                <c:pt idx="14" formatCode="0%">
                  <c:v>0.91700000000000004</c:v>
                </c:pt>
                <c:pt idx="15" formatCode="0%">
                  <c:v>0.92300000000000004</c:v>
                </c:pt>
                <c:pt idx="16" formatCode="0%">
                  <c:v>0.92900000000000005</c:v>
                </c:pt>
                <c:pt idx="17" formatCode="0%">
                  <c:v>0.94399999999999995</c:v>
                </c:pt>
              </c:numCache>
            </c:numRef>
          </c:val>
          <c:extLst>
            <c:ext xmlns:c16="http://schemas.microsoft.com/office/drawing/2014/chart" uri="{C3380CC4-5D6E-409C-BE32-E72D297353CC}">
              <c16:uniqueId val="{00000000-D8EB-4A71-8B1F-6E1711E4508D}"/>
            </c:ext>
          </c:extLst>
        </c:ser>
        <c:ser>
          <c:idx val="1"/>
          <c:order val="1"/>
          <c:tx>
            <c:strRef>
              <c:f>[Resultater2024.xlsx]AAP!$T$58</c:f>
              <c:strCache>
                <c:ptCount val="1"/>
                <c:pt idx="0">
                  <c:v>Har ikke avtalt møte med NAV</c:v>
                </c:pt>
              </c:strCache>
            </c:strRef>
          </c:tx>
          <c:spPr>
            <a:solidFill>
              <a:schemeClr val="accent2"/>
            </a:solidFill>
            <a:ln>
              <a:noFill/>
            </a:ln>
            <a:effectLst/>
          </c:spPr>
          <c:invertIfNegative val="0"/>
          <c:cat>
            <c:strRef>
              <c:f>[Resultater2024.xlsx]AAP!$R$59:$R$76</c:f>
              <c:strCache>
                <c:ptCount val="18"/>
                <c:pt idx="0">
                  <c:v>Vestfold og Telemark</c:v>
                </c:pt>
                <c:pt idx="2">
                  <c:v>NAV Færder</c:v>
                </c:pt>
                <c:pt idx="3">
                  <c:v>NAV Tønsberg</c:v>
                </c:pt>
                <c:pt idx="4">
                  <c:v>NAV Larvik</c:v>
                </c:pt>
                <c:pt idx="5">
                  <c:v>NAV Vest-Telemark</c:v>
                </c:pt>
                <c:pt idx="6">
                  <c:v>NAV Skien</c:v>
                </c:pt>
                <c:pt idx="7">
                  <c:v>NAV Holmestrand</c:v>
                </c:pt>
                <c:pt idx="8">
                  <c:v>NAV Sandefjord</c:v>
                </c:pt>
                <c:pt idx="9">
                  <c:v>NAV Porsgrunn</c:v>
                </c:pt>
                <c:pt idx="10">
                  <c:v>NAV Horten</c:v>
                </c:pt>
                <c:pt idx="11">
                  <c:v>NAV Siljan</c:v>
                </c:pt>
                <c:pt idx="12">
                  <c:v>NAV Kragerø</c:v>
                </c:pt>
                <c:pt idx="13">
                  <c:v>NAV Notodden og Hjartdal</c:v>
                </c:pt>
                <c:pt idx="14">
                  <c:v>NAV Tinn</c:v>
                </c:pt>
                <c:pt idx="15">
                  <c:v>NAV Drangedal</c:v>
                </c:pt>
                <c:pt idx="16">
                  <c:v>NAV Bamble</c:v>
                </c:pt>
                <c:pt idx="17">
                  <c:v>NAV Midt-Telemark</c:v>
                </c:pt>
              </c:strCache>
            </c:strRef>
          </c:cat>
          <c:val>
            <c:numRef>
              <c:f>[Resultater2024.xlsx]AAP!$T$59:$T$76</c:f>
              <c:numCache>
                <c:formatCode>General</c:formatCode>
                <c:ptCount val="18"/>
                <c:pt idx="0" formatCode="0%">
                  <c:v>0.193</c:v>
                </c:pt>
                <c:pt idx="2" formatCode="0%">
                  <c:v>0.33300000000000002</c:v>
                </c:pt>
                <c:pt idx="3" formatCode="0%">
                  <c:v>0.248</c:v>
                </c:pt>
                <c:pt idx="4" formatCode="0%">
                  <c:v>0.23499999999999999</c:v>
                </c:pt>
                <c:pt idx="5" formatCode="0%">
                  <c:v>0.22600000000000001</c:v>
                </c:pt>
                <c:pt idx="6" formatCode="0%">
                  <c:v>0.217</c:v>
                </c:pt>
                <c:pt idx="7" formatCode="0%">
                  <c:v>0.214</c:v>
                </c:pt>
                <c:pt idx="8" formatCode="0%">
                  <c:v>0.20499999999999999</c:v>
                </c:pt>
                <c:pt idx="9" formatCode="0%">
                  <c:v>0.19500000000000001</c:v>
                </c:pt>
                <c:pt idx="10" formatCode="0%">
                  <c:v>0.17100000000000001</c:v>
                </c:pt>
                <c:pt idx="11" formatCode="0%">
                  <c:v>0.16700000000000001</c:v>
                </c:pt>
                <c:pt idx="12" formatCode="0%">
                  <c:v>0.13600000000000001</c:v>
                </c:pt>
                <c:pt idx="13" formatCode="0%">
                  <c:v>8.7999999999999995E-2</c:v>
                </c:pt>
                <c:pt idx="14" formatCode="0%">
                  <c:v>8.3000000000000004E-2</c:v>
                </c:pt>
                <c:pt idx="15" formatCode="0%">
                  <c:v>7.6999999999999999E-2</c:v>
                </c:pt>
                <c:pt idx="16" formatCode="0%">
                  <c:v>7.0999999999999994E-2</c:v>
                </c:pt>
                <c:pt idx="17" formatCode="0%">
                  <c:v>5.6000000000000001E-2</c:v>
                </c:pt>
              </c:numCache>
            </c:numRef>
          </c:val>
          <c:extLst>
            <c:ext xmlns:c16="http://schemas.microsoft.com/office/drawing/2014/chart" uri="{C3380CC4-5D6E-409C-BE32-E72D297353CC}">
              <c16:uniqueId val="{00000001-D8EB-4A71-8B1F-6E1711E4508D}"/>
            </c:ext>
          </c:extLst>
        </c:ser>
        <c:dLbls>
          <c:showLegendKey val="0"/>
          <c:showVal val="0"/>
          <c:showCatName val="0"/>
          <c:showSerName val="0"/>
          <c:showPercent val="0"/>
          <c:showBubbleSize val="0"/>
        </c:dLbls>
        <c:gapWidth val="150"/>
        <c:overlap val="100"/>
        <c:axId val="621657672"/>
        <c:axId val="621661280"/>
      </c:barChart>
      <c:catAx>
        <c:axId val="621657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621661280"/>
        <c:crosses val="autoZero"/>
        <c:auto val="1"/>
        <c:lblAlgn val="ctr"/>
        <c:lblOffset val="100"/>
        <c:noMultiLvlLbl val="0"/>
      </c:catAx>
      <c:valAx>
        <c:axId val="62166128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621657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legend>
    <c:plotVisOnly val="1"/>
    <c:dispBlanksAs val="gap"/>
    <c:showDLblsOverMax val="0"/>
  </c:chart>
  <c:spPr>
    <a:noFill/>
    <a:ln w="9525" cap="flat" cmpd="sng" algn="ctr">
      <a:noFill/>
      <a:round/>
    </a:ln>
    <a:effectLst/>
  </c:spPr>
  <c:txPr>
    <a:bodyPr/>
    <a:lstStyle/>
    <a:p>
      <a:pPr>
        <a:defRPr/>
      </a:pPr>
      <a:endParaRPr lang="nb-NO"/>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[Resultater2024.xlsx]AAP!$U$182</c:f>
              <c:strCache>
                <c:ptCount val="1"/>
                <c:pt idx="0">
                  <c:v>Har deltatt i tiltak</c:v>
                </c:pt>
              </c:strCache>
            </c:strRef>
          </c:tx>
          <c:spPr>
            <a:solidFill>
              <a:schemeClr val="accent1"/>
            </a:solidFill>
            <a:ln>
              <a:noFill/>
            </a:ln>
            <a:effectLst/>
          </c:spPr>
          <c:invertIfNegative val="0"/>
          <c:cat>
            <c:strRef>
              <c:f>[Resultater2024.xlsx]AAP!$T$183:$T$200</c:f>
              <c:strCache>
                <c:ptCount val="18"/>
                <c:pt idx="0">
                  <c:v>Vestfold og Telemark</c:v>
                </c:pt>
                <c:pt idx="2">
                  <c:v>NAV Kragerø</c:v>
                </c:pt>
                <c:pt idx="3">
                  <c:v>NAV Drangedal</c:v>
                </c:pt>
                <c:pt idx="4">
                  <c:v>NAV Horten</c:v>
                </c:pt>
                <c:pt idx="5">
                  <c:v>NAV Notodden og Hjartdal</c:v>
                </c:pt>
                <c:pt idx="6">
                  <c:v>NAV Færder</c:v>
                </c:pt>
                <c:pt idx="7">
                  <c:v>NAV Vest-Telemark</c:v>
                </c:pt>
                <c:pt idx="8">
                  <c:v>NAV Porsgrunn</c:v>
                </c:pt>
                <c:pt idx="9">
                  <c:v>NAV Tinn</c:v>
                </c:pt>
                <c:pt idx="10">
                  <c:v>NAV Larvik</c:v>
                </c:pt>
                <c:pt idx="11">
                  <c:v>NAV Sandefjord</c:v>
                </c:pt>
                <c:pt idx="12">
                  <c:v>NAV Tønsberg</c:v>
                </c:pt>
                <c:pt idx="13">
                  <c:v>NAV Midt-Telemark</c:v>
                </c:pt>
                <c:pt idx="14">
                  <c:v>NAV Skien</c:v>
                </c:pt>
                <c:pt idx="15">
                  <c:v>NAV Holmestrand</c:v>
                </c:pt>
                <c:pt idx="16">
                  <c:v>NAV Bamble</c:v>
                </c:pt>
                <c:pt idx="17">
                  <c:v>NAV Siljan</c:v>
                </c:pt>
              </c:strCache>
            </c:strRef>
          </c:cat>
          <c:val>
            <c:numRef>
              <c:f>[Resultater2024.xlsx]AAP!$U$183:$U$200</c:f>
              <c:numCache>
                <c:formatCode>General</c:formatCode>
                <c:ptCount val="18"/>
                <c:pt idx="0" formatCode="0%">
                  <c:v>0.33100000000000002</c:v>
                </c:pt>
                <c:pt idx="2" formatCode="0%">
                  <c:v>0.13600000000000001</c:v>
                </c:pt>
                <c:pt idx="3" formatCode="0%">
                  <c:v>0.23</c:v>
                </c:pt>
                <c:pt idx="4" formatCode="0%">
                  <c:v>0.248</c:v>
                </c:pt>
                <c:pt idx="5" formatCode="0%">
                  <c:v>0.26600000000000001</c:v>
                </c:pt>
                <c:pt idx="6" formatCode="0%">
                  <c:v>0.28299999999999997</c:v>
                </c:pt>
                <c:pt idx="7" formatCode="0%">
                  <c:v>0.28999999999999998</c:v>
                </c:pt>
                <c:pt idx="8" formatCode="0%">
                  <c:v>0.32200000000000001</c:v>
                </c:pt>
                <c:pt idx="9" formatCode="0%">
                  <c:v>0.33300000000000002</c:v>
                </c:pt>
                <c:pt idx="10" formatCode="0%">
                  <c:v>0.34699999999999998</c:v>
                </c:pt>
                <c:pt idx="11" formatCode="0%">
                  <c:v>0.34899999999999998</c:v>
                </c:pt>
                <c:pt idx="12" formatCode="0%">
                  <c:v>0.35599999999999998</c:v>
                </c:pt>
                <c:pt idx="13" formatCode="0%">
                  <c:v>0.371</c:v>
                </c:pt>
                <c:pt idx="14" formatCode="0%">
                  <c:v>0.373</c:v>
                </c:pt>
                <c:pt idx="15" formatCode="0%">
                  <c:v>0.41399999999999998</c:v>
                </c:pt>
                <c:pt idx="16" formatCode="0%">
                  <c:v>0.42899999999999999</c:v>
                </c:pt>
                <c:pt idx="17" formatCode="0%">
                  <c:v>0.5</c:v>
                </c:pt>
              </c:numCache>
            </c:numRef>
          </c:val>
          <c:extLst>
            <c:ext xmlns:c16="http://schemas.microsoft.com/office/drawing/2014/chart" uri="{C3380CC4-5D6E-409C-BE32-E72D297353CC}">
              <c16:uniqueId val="{00000000-5255-48B2-9D67-121509289407}"/>
            </c:ext>
          </c:extLst>
        </c:ser>
        <c:ser>
          <c:idx val="1"/>
          <c:order val="1"/>
          <c:tx>
            <c:strRef>
              <c:f>[Resultater2024.xlsx]AAP!$V$182</c:f>
              <c:strCache>
                <c:ptCount val="1"/>
                <c:pt idx="0">
                  <c:v>Har ikke deltatt i tiltak</c:v>
                </c:pt>
              </c:strCache>
            </c:strRef>
          </c:tx>
          <c:spPr>
            <a:solidFill>
              <a:schemeClr val="accent2"/>
            </a:solidFill>
            <a:ln>
              <a:noFill/>
            </a:ln>
            <a:effectLst/>
          </c:spPr>
          <c:invertIfNegative val="0"/>
          <c:cat>
            <c:strRef>
              <c:f>[Resultater2024.xlsx]AAP!$T$183:$T$200</c:f>
              <c:strCache>
                <c:ptCount val="18"/>
                <c:pt idx="0">
                  <c:v>Vestfold og Telemark</c:v>
                </c:pt>
                <c:pt idx="2">
                  <c:v>NAV Kragerø</c:v>
                </c:pt>
                <c:pt idx="3">
                  <c:v>NAV Drangedal</c:v>
                </c:pt>
                <c:pt idx="4">
                  <c:v>NAV Horten</c:v>
                </c:pt>
                <c:pt idx="5">
                  <c:v>NAV Notodden og Hjartdal</c:v>
                </c:pt>
                <c:pt idx="6">
                  <c:v>NAV Færder</c:v>
                </c:pt>
                <c:pt idx="7">
                  <c:v>NAV Vest-Telemark</c:v>
                </c:pt>
                <c:pt idx="8">
                  <c:v>NAV Porsgrunn</c:v>
                </c:pt>
                <c:pt idx="9">
                  <c:v>NAV Tinn</c:v>
                </c:pt>
                <c:pt idx="10">
                  <c:v>NAV Larvik</c:v>
                </c:pt>
                <c:pt idx="11">
                  <c:v>NAV Sandefjord</c:v>
                </c:pt>
                <c:pt idx="12">
                  <c:v>NAV Tønsberg</c:v>
                </c:pt>
                <c:pt idx="13">
                  <c:v>NAV Midt-Telemark</c:v>
                </c:pt>
                <c:pt idx="14">
                  <c:v>NAV Skien</c:v>
                </c:pt>
                <c:pt idx="15">
                  <c:v>NAV Holmestrand</c:v>
                </c:pt>
                <c:pt idx="16">
                  <c:v>NAV Bamble</c:v>
                </c:pt>
                <c:pt idx="17">
                  <c:v>NAV Siljan</c:v>
                </c:pt>
              </c:strCache>
            </c:strRef>
          </c:cat>
          <c:val>
            <c:numRef>
              <c:f>[Resultater2024.xlsx]AAP!$V$183:$V$200</c:f>
              <c:numCache>
                <c:formatCode>General</c:formatCode>
                <c:ptCount val="18"/>
                <c:pt idx="0" formatCode="0%">
                  <c:v>0.66900000000000004</c:v>
                </c:pt>
                <c:pt idx="2" formatCode="0%">
                  <c:v>0.86399999999999999</c:v>
                </c:pt>
                <c:pt idx="3" formatCode="0%">
                  <c:v>0.77</c:v>
                </c:pt>
                <c:pt idx="4" formatCode="0%">
                  <c:v>0.752</c:v>
                </c:pt>
                <c:pt idx="5" formatCode="0%">
                  <c:v>0.73399999999999999</c:v>
                </c:pt>
                <c:pt idx="6" formatCode="0%">
                  <c:v>0.71699999999999997</c:v>
                </c:pt>
                <c:pt idx="7" formatCode="0%">
                  <c:v>0.71</c:v>
                </c:pt>
                <c:pt idx="8" formatCode="0%">
                  <c:v>0.67800000000000005</c:v>
                </c:pt>
                <c:pt idx="9" formatCode="0%">
                  <c:v>0.66700000000000004</c:v>
                </c:pt>
                <c:pt idx="10" formatCode="0%">
                  <c:v>0.65300000000000002</c:v>
                </c:pt>
                <c:pt idx="11" formatCode="0%">
                  <c:v>0.65100000000000002</c:v>
                </c:pt>
                <c:pt idx="12" formatCode="0%">
                  <c:v>0.64400000000000002</c:v>
                </c:pt>
                <c:pt idx="13" formatCode="0%">
                  <c:v>0.629</c:v>
                </c:pt>
                <c:pt idx="14" formatCode="0%">
                  <c:v>0.627</c:v>
                </c:pt>
                <c:pt idx="15" formatCode="0%">
                  <c:v>0.58599999999999997</c:v>
                </c:pt>
                <c:pt idx="16" formatCode="0%">
                  <c:v>0.57099999999999995</c:v>
                </c:pt>
                <c:pt idx="17" formatCode="0%">
                  <c:v>0.5</c:v>
                </c:pt>
              </c:numCache>
            </c:numRef>
          </c:val>
          <c:extLst>
            <c:ext xmlns:c16="http://schemas.microsoft.com/office/drawing/2014/chart" uri="{C3380CC4-5D6E-409C-BE32-E72D297353CC}">
              <c16:uniqueId val="{00000001-5255-48B2-9D67-121509289407}"/>
            </c:ext>
          </c:extLst>
        </c:ser>
        <c:dLbls>
          <c:showLegendKey val="0"/>
          <c:showVal val="0"/>
          <c:showCatName val="0"/>
          <c:showSerName val="0"/>
          <c:showPercent val="0"/>
          <c:showBubbleSize val="0"/>
        </c:dLbls>
        <c:gapWidth val="150"/>
        <c:overlap val="100"/>
        <c:axId val="471470568"/>
        <c:axId val="471438752"/>
      </c:barChart>
      <c:catAx>
        <c:axId val="471470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471438752"/>
        <c:crosses val="autoZero"/>
        <c:auto val="1"/>
        <c:lblAlgn val="ctr"/>
        <c:lblOffset val="100"/>
        <c:noMultiLvlLbl val="0"/>
      </c:catAx>
      <c:valAx>
        <c:axId val="47143875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471470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legend>
    <c:plotVisOnly val="1"/>
    <c:dispBlanksAs val="gap"/>
    <c:showDLblsOverMax val="0"/>
  </c:chart>
  <c:spPr>
    <a:noFill/>
    <a:ln w="9525" cap="flat" cmpd="sng" algn="ctr">
      <a:noFill/>
      <a:round/>
    </a:ln>
    <a:effectLst/>
  </c:spPr>
  <c:txPr>
    <a:bodyPr/>
    <a:lstStyle/>
    <a:p>
      <a:pPr>
        <a:defRPr/>
      </a:pPr>
      <a:endParaRPr lang="nb-N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'[Vedleggstabell_samlet - 2024.xlsx]Ark1'!$G$16</c:f>
              <c:strCache>
                <c:ptCount val="1"/>
                <c:pt idx="0">
                  <c:v>2024</c:v>
                </c:pt>
              </c:strCache>
            </c:strRef>
          </c:tx>
          <c:spPr>
            <a:solidFill>
              <a:schemeClr val="accent1"/>
            </a:solidFill>
            <a:ln>
              <a:noFill/>
            </a:ln>
            <a:effectLst/>
          </c:spPr>
          <c:invertIfNegative val="0"/>
          <c:cat>
            <c:strRef>
              <c:f>'[Vedleggstabell_samlet - 2024.xlsx]Ark1'!$F$17:$F$27</c:f>
              <c:strCache>
                <c:ptCount val="11"/>
                <c:pt idx="0">
                  <c:v>Nordland</c:v>
                </c:pt>
                <c:pt idx="1">
                  <c:v>Vestfold og Telemark</c:v>
                </c:pt>
                <c:pt idx="2">
                  <c:v>Viken</c:v>
                </c:pt>
                <c:pt idx="3">
                  <c:v>Vestland</c:v>
                </c:pt>
                <c:pt idx="4">
                  <c:v>Troms og Finnmark</c:v>
                </c:pt>
                <c:pt idx="5">
                  <c:v>Agder</c:v>
                </c:pt>
                <c:pt idx="6">
                  <c:v>Innlandet</c:v>
                </c:pt>
                <c:pt idx="7">
                  <c:v>Oslo</c:v>
                </c:pt>
                <c:pt idx="8">
                  <c:v>Rogaland</c:v>
                </c:pt>
                <c:pt idx="9">
                  <c:v>Møre og Romsdal</c:v>
                </c:pt>
                <c:pt idx="10">
                  <c:v>Trøndelag</c:v>
                </c:pt>
              </c:strCache>
            </c:strRef>
          </c:cat>
          <c:val>
            <c:numRef>
              <c:f>'[Vedleggstabell_samlet - 2024.xlsx]Ark1'!$G$17:$G$27</c:f>
              <c:numCache>
                <c:formatCode>0</c:formatCode>
                <c:ptCount val="11"/>
                <c:pt idx="0">
                  <c:v>73.315516918540681</c:v>
                </c:pt>
                <c:pt idx="1">
                  <c:v>73.804812254344597</c:v>
                </c:pt>
                <c:pt idx="2">
                  <c:v>77.201637730708555</c:v>
                </c:pt>
                <c:pt idx="3">
                  <c:v>77.444672477913841</c:v>
                </c:pt>
                <c:pt idx="4">
                  <c:v>77.449744383078979</c:v>
                </c:pt>
                <c:pt idx="5">
                  <c:v>77.504606591237206</c:v>
                </c:pt>
                <c:pt idx="6">
                  <c:v>78.300281160086513</c:v>
                </c:pt>
                <c:pt idx="7">
                  <c:v>78.476532364748195</c:v>
                </c:pt>
                <c:pt idx="8">
                  <c:v>78.90835883670087</c:v>
                </c:pt>
                <c:pt idx="9">
                  <c:v>79.002537902799659</c:v>
                </c:pt>
                <c:pt idx="10">
                  <c:v>79.33522219090537</c:v>
                </c:pt>
              </c:numCache>
            </c:numRef>
          </c:val>
          <c:extLst>
            <c:ext xmlns:c16="http://schemas.microsoft.com/office/drawing/2014/chart" uri="{C3380CC4-5D6E-409C-BE32-E72D297353CC}">
              <c16:uniqueId val="{00000000-2448-4291-BCBA-C56C88141349}"/>
            </c:ext>
          </c:extLst>
        </c:ser>
        <c:ser>
          <c:idx val="1"/>
          <c:order val="1"/>
          <c:tx>
            <c:strRef>
              <c:f>'[Vedleggstabell_samlet - 2024.xlsx]Ark1'!$H$16</c:f>
              <c:strCache>
                <c:ptCount val="1"/>
                <c:pt idx="0">
                  <c:v>2023</c:v>
                </c:pt>
              </c:strCache>
            </c:strRef>
          </c:tx>
          <c:spPr>
            <a:solidFill>
              <a:schemeClr val="accent2"/>
            </a:solidFill>
            <a:ln>
              <a:noFill/>
            </a:ln>
            <a:effectLst/>
          </c:spPr>
          <c:invertIfNegative val="0"/>
          <c:cat>
            <c:strRef>
              <c:f>'[Vedleggstabell_samlet - 2024.xlsx]Ark1'!$F$17:$F$27</c:f>
              <c:strCache>
                <c:ptCount val="11"/>
                <c:pt idx="0">
                  <c:v>Nordland</c:v>
                </c:pt>
                <c:pt idx="1">
                  <c:v>Vestfold og Telemark</c:v>
                </c:pt>
                <c:pt idx="2">
                  <c:v>Viken</c:v>
                </c:pt>
                <c:pt idx="3">
                  <c:v>Vestland</c:v>
                </c:pt>
                <c:pt idx="4">
                  <c:v>Troms og Finnmark</c:v>
                </c:pt>
                <c:pt idx="5">
                  <c:v>Agder</c:v>
                </c:pt>
                <c:pt idx="6">
                  <c:v>Innlandet</c:v>
                </c:pt>
                <c:pt idx="7">
                  <c:v>Oslo</c:v>
                </c:pt>
                <c:pt idx="8">
                  <c:v>Rogaland</c:v>
                </c:pt>
                <c:pt idx="9">
                  <c:v>Møre og Romsdal</c:v>
                </c:pt>
                <c:pt idx="10">
                  <c:v>Trøndelag</c:v>
                </c:pt>
              </c:strCache>
            </c:strRef>
          </c:cat>
          <c:val>
            <c:numRef>
              <c:f>'[Vedleggstabell_samlet - 2024.xlsx]Ark1'!$H$17:$H$27</c:f>
              <c:numCache>
                <c:formatCode>0</c:formatCode>
                <c:ptCount val="11"/>
                <c:pt idx="0">
                  <c:v>76.753921763638033</c:v>
                </c:pt>
                <c:pt idx="1">
                  <c:v>74.967697214224259</c:v>
                </c:pt>
                <c:pt idx="2">
                  <c:v>76.597589036381109</c:v>
                </c:pt>
                <c:pt idx="3">
                  <c:v>77.596311977013826</c:v>
                </c:pt>
                <c:pt idx="4">
                  <c:v>74.428503084601644</c:v>
                </c:pt>
                <c:pt idx="5">
                  <c:v>70.567582908770078</c:v>
                </c:pt>
                <c:pt idx="6">
                  <c:v>77.5527576962089</c:v>
                </c:pt>
                <c:pt idx="7">
                  <c:v>75.309662096397645</c:v>
                </c:pt>
                <c:pt idx="8">
                  <c:v>75.669241019942504</c:v>
                </c:pt>
                <c:pt idx="9">
                  <c:v>76.077753732781787</c:v>
                </c:pt>
                <c:pt idx="10">
                  <c:v>76.668115549216935</c:v>
                </c:pt>
              </c:numCache>
            </c:numRef>
          </c:val>
          <c:extLst>
            <c:ext xmlns:c16="http://schemas.microsoft.com/office/drawing/2014/chart" uri="{C3380CC4-5D6E-409C-BE32-E72D297353CC}">
              <c16:uniqueId val="{00000001-2448-4291-BCBA-C56C88141349}"/>
            </c:ext>
          </c:extLst>
        </c:ser>
        <c:dLbls>
          <c:showLegendKey val="0"/>
          <c:showVal val="0"/>
          <c:showCatName val="0"/>
          <c:showSerName val="0"/>
          <c:showPercent val="0"/>
          <c:showBubbleSize val="0"/>
        </c:dLbls>
        <c:gapWidth val="182"/>
        <c:axId val="763478176"/>
        <c:axId val="763475880"/>
      </c:barChart>
      <c:catAx>
        <c:axId val="763478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763475880"/>
        <c:crosses val="autoZero"/>
        <c:auto val="1"/>
        <c:lblAlgn val="ctr"/>
        <c:lblOffset val="100"/>
        <c:noMultiLvlLbl val="0"/>
      </c:catAx>
      <c:valAx>
        <c:axId val="763475880"/>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763478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legend>
    <c:plotVisOnly val="1"/>
    <c:dispBlanksAs val="gap"/>
    <c:showDLblsOverMax val="0"/>
  </c:chart>
  <c:spPr>
    <a:noFill/>
    <a:ln w="9525" cap="flat" cmpd="sng" algn="ctr">
      <a:noFill/>
      <a:round/>
    </a:ln>
    <a:effectLst/>
  </c:spPr>
  <c:txPr>
    <a:bodyPr/>
    <a:lstStyle/>
    <a:p>
      <a:pPr>
        <a:defRPr/>
      </a:pPr>
      <a:endParaRPr lang="nb-N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'[Vedleggstabell_samlet - 2024.xlsx]Ark1'!$G$3</c:f>
              <c:strCache>
                <c:ptCount val="1"/>
                <c:pt idx="0">
                  <c:v>2024</c:v>
                </c:pt>
              </c:strCache>
            </c:strRef>
          </c:tx>
          <c:spPr>
            <a:solidFill>
              <a:schemeClr val="accent1"/>
            </a:solidFill>
            <a:ln>
              <a:noFill/>
            </a:ln>
            <a:effectLst/>
          </c:spPr>
          <c:invertIfNegative val="0"/>
          <c:cat>
            <c:strRef>
              <c:f>'[Vedleggstabell_samlet - 2024.xlsx]Ark1'!$F$4:$F$14</c:f>
              <c:strCache>
                <c:ptCount val="11"/>
                <c:pt idx="0">
                  <c:v>Nordland</c:v>
                </c:pt>
                <c:pt idx="1">
                  <c:v>Vestfold og Telemark</c:v>
                </c:pt>
                <c:pt idx="2">
                  <c:v>Agder</c:v>
                </c:pt>
                <c:pt idx="3">
                  <c:v>Troms og Finnmark</c:v>
                </c:pt>
                <c:pt idx="4">
                  <c:v>Viken</c:v>
                </c:pt>
                <c:pt idx="5">
                  <c:v>Innlandet</c:v>
                </c:pt>
                <c:pt idx="6">
                  <c:v>Trøndelag</c:v>
                </c:pt>
                <c:pt idx="7">
                  <c:v>Oslo</c:v>
                </c:pt>
                <c:pt idx="8">
                  <c:v>Møre og Romsdal</c:v>
                </c:pt>
                <c:pt idx="9">
                  <c:v>Vestland</c:v>
                </c:pt>
                <c:pt idx="10">
                  <c:v>Rogaland</c:v>
                </c:pt>
              </c:strCache>
            </c:strRef>
          </c:cat>
          <c:val>
            <c:numRef>
              <c:f>'[Vedleggstabell_samlet - 2024.xlsx]Ark1'!$G$4:$G$14</c:f>
              <c:numCache>
                <c:formatCode>0</c:formatCode>
                <c:ptCount val="11"/>
                <c:pt idx="0">
                  <c:v>68.561829383000614</c:v>
                </c:pt>
                <c:pt idx="1">
                  <c:v>69.191518213053087</c:v>
                </c:pt>
                <c:pt idx="2">
                  <c:v>71.566804708723666</c:v>
                </c:pt>
                <c:pt idx="3">
                  <c:v>72.161087295942934</c:v>
                </c:pt>
                <c:pt idx="4">
                  <c:v>73.326508814273723</c:v>
                </c:pt>
                <c:pt idx="5">
                  <c:v>73.856913176119193</c:v>
                </c:pt>
                <c:pt idx="6">
                  <c:v>75.101592531586363</c:v>
                </c:pt>
                <c:pt idx="7">
                  <c:v>75.147071974306101</c:v>
                </c:pt>
                <c:pt idx="8">
                  <c:v>75.28620261368944</c:v>
                </c:pt>
                <c:pt idx="9">
                  <c:v>75.502660236509328</c:v>
                </c:pt>
                <c:pt idx="10">
                  <c:v>80.722023648294524</c:v>
                </c:pt>
              </c:numCache>
            </c:numRef>
          </c:val>
          <c:extLst>
            <c:ext xmlns:c16="http://schemas.microsoft.com/office/drawing/2014/chart" uri="{C3380CC4-5D6E-409C-BE32-E72D297353CC}">
              <c16:uniqueId val="{00000000-D0C3-4994-8932-E73F334843C7}"/>
            </c:ext>
          </c:extLst>
        </c:ser>
        <c:ser>
          <c:idx val="1"/>
          <c:order val="1"/>
          <c:tx>
            <c:strRef>
              <c:f>'[Vedleggstabell_samlet - 2024.xlsx]Ark1'!$H$3</c:f>
              <c:strCache>
                <c:ptCount val="1"/>
                <c:pt idx="0">
                  <c:v>2023</c:v>
                </c:pt>
              </c:strCache>
            </c:strRef>
          </c:tx>
          <c:spPr>
            <a:solidFill>
              <a:schemeClr val="accent2"/>
            </a:solidFill>
            <a:ln>
              <a:noFill/>
            </a:ln>
            <a:effectLst/>
          </c:spPr>
          <c:invertIfNegative val="0"/>
          <c:cat>
            <c:strRef>
              <c:f>'[Vedleggstabell_samlet - 2024.xlsx]Ark1'!$F$4:$F$14</c:f>
              <c:strCache>
                <c:ptCount val="11"/>
                <c:pt idx="0">
                  <c:v>Nordland</c:v>
                </c:pt>
                <c:pt idx="1">
                  <c:v>Vestfold og Telemark</c:v>
                </c:pt>
                <c:pt idx="2">
                  <c:v>Agder</c:v>
                </c:pt>
                <c:pt idx="3">
                  <c:v>Troms og Finnmark</c:v>
                </c:pt>
                <c:pt idx="4">
                  <c:v>Viken</c:v>
                </c:pt>
                <c:pt idx="5">
                  <c:v>Innlandet</c:v>
                </c:pt>
                <c:pt idx="6">
                  <c:v>Trøndelag</c:v>
                </c:pt>
                <c:pt idx="7">
                  <c:v>Oslo</c:v>
                </c:pt>
                <c:pt idx="8">
                  <c:v>Møre og Romsdal</c:v>
                </c:pt>
                <c:pt idx="9">
                  <c:v>Vestland</c:v>
                </c:pt>
                <c:pt idx="10">
                  <c:v>Rogaland</c:v>
                </c:pt>
              </c:strCache>
            </c:strRef>
          </c:cat>
          <c:val>
            <c:numRef>
              <c:f>'[Vedleggstabell_samlet - 2024.xlsx]Ark1'!$H$4:$H$14</c:f>
              <c:numCache>
                <c:formatCode>0</c:formatCode>
                <c:ptCount val="11"/>
                <c:pt idx="0">
                  <c:v>72.553569036478166</c:v>
                </c:pt>
                <c:pt idx="1">
                  <c:v>70.97423408698134</c:v>
                </c:pt>
                <c:pt idx="2">
                  <c:v>66.551275483585897</c:v>
                </c:pt>
                <c:pt idx="3">
                  <c:v>71.690701876798727</c:v>
                </c:pt>
                <c:pt idx="4">
                  <c:v>71.387986320562106</c:v>
                </c:pt>
                <c:pt idx="5">
                  <c:v>72.109706533236334</c:v>
                </c:pt>
                <c:pt idx="6">
                  <c:v>72.692625933881644</c:v>
                </c:pt>
                <c:pt idx="7">
                  <c:v>71.888521597518945</c:v>
                </c:pt>
                <c:pt idx="8">
                  <c:v>70.141323290032318</c:v>
                </c:pt>
                <c:pt idx="9">
                  <c:v>72.608201940086872</c:v>
                </c:pt>
                <c:pt idx="10">
                  <c:v>71.711262920544357</c:v>
                </c:pt>
              </c:numCache>
            </c:numRef>
          </c:val>
          <c:extLst>
            <c:ext xmlns:c16="http://schemas.microsoft.com/office/drawing/2014/chart" uri="{C3380CC4-5D6E-409C-BE32-E72D297353CC}">
              <c16:uniqueId val="{00000001-D0C3-4994-8932-E73F334843C7}"/>
            </c:ext>
          </c:extLst>
        </c:ser>
        <c:dLbls>
          <c:showLegendKey val="0"/>
          <c:showVal val="0"/>
          <c:showCatName val="0"/>
          <c:showSerName val="0"/>
          <c:showPercent val="0"/>
          <c:showBubbleSize val="0"/>
        </c:dLbls>
        <c:gapWidth val="182"/>
        <c:axId val="751826072"/>
        <c:axId val="751824760"/>
      </c:barChart>
      <c:catAx>
        <c:axId val="751826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751824760"/>
        <c:crosses val="autoZero"/>
        <c:auto val="1"/>
        <c:lblAlgn val="ctr"/>
        <c:lblOffset val="100"/>
        <c:noMultiLvlLbl val="0"/>
      </c:catAx>
      <c:valAx>
        <c:axId val="751824760"/>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751826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legend>
    <c:plotVisOnly val="1"/>
    <c:dispBlanksAs val="gap"/>
    <c:showDLblsOverMax val="0"/>
  </c:chart>
  <c:spPr>
    <a:noFill/>
    <a:ln w="9525" cap="flat" cmpd="sng" algn="ctr">
      <a:noFill/>
      <a:round/>
    </a:ln>
    <a:effectLst/>
  </c:spPr>
  <c:txPr>
    <a:bodyPr/>
    <a:lstStyle/>
    <a:p>
      <a:pPr>
        <a:defRPr/>
      </a:pPr>
      <a:endParaRPr lang="nb-NO"/>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'[Vedleggstabell_samlet - 2024.xlsx]Ark1'!$G$29</c:f>
              <c:strCache>
                <c:ptCount val="1"/>
                <c:pt idx="0">
                  <c:v>2024</c:v>
                </c:pt>
              </c:strCache>
            </c:strRef>
          </c:tx>
          <c:spPr>
            <a:solidFill>
              <a:schemeClr val="accent1"/>
            </a:solidFill>
            <a:ln>
              <a:noFill/>
            </a:ln>
            <a:effectLst/>
          </c:spPr>
          <c:invertIfNegative val="0"/>
          <c:cat>
            <c:strRef>
              <c:f>'[Vedleggstabell_samlet - 2024.xlsx]Ark1'!$F$30:$F$40</c:f>
              <c:strCache>
                <c:ptCount val="11"/>
                <c:pt idx="0">
                  <c:v>Vestfold og Telemark</c:v>
                </c:pt>
                <c:pt idx="1">
                  <c:v>Troms og Finnmark</c:v>
                </c:pt>
                <c:pt idx="2">
                  <c:v>Møre og Romsdal</c:v>
                </c:pt>
                <c:pt idx="3">
                  <c:v>Innlandet</c:v>
                </c:pt>
                <c:pt idx="4">
                  <c:v>Vestland</c:v>
                </c:pt>
                <c:pt idx="5">
                  <c:v>Nordland</c:v>
                </c:pt>
                <c:pt idx="6">
                  <c:v>Trøndelag</c:v>
                </c:pt>
                <c:pt idx="7">
                  <c:v>Viken</c:v>
                </c:pt>
                <c:pt idx="8">
                  <c:v>Agder</c:v>
                </c:pt>
                <c:pt idx="9">
                  <c:v>Oslo</c:v>
                </c:pt>
                <c:pt idx="10">
                  <c:v>Rogaland</c:v>
                </c:pt>
              </c:strCache>
            </c:strRef>
          </c:cat>
          <c:val>
            <c:numRef>
              <c:f>'[Vedleggstabell_samlet - 2024.xlsx]Ark1'!$G$30:$G$40</c:f>
              <c:numCache>
                <c:formatCode>0</c:formatCode>
                <c:ptCount val="11"/>
                <c:pt idx="0">
                  <c:v>75.888559451100264</c:v>
                </c:pt>
                <c:pt idx="1">
                  <c:v>79.167039809910989</c:v>
                </c:pt>
                <c:pt idx="2">
                  <c:v>79.587876284297835</c:v>
                </c:pt>
                <c:pt idx="3">
                  <c:v>79.604719393828077</c:v>
                </c:pt>
                <c:pt idx="4">
                  <c:v>79.889800899481102</c:v>
                </c:pt>
                <c:pt idx="5">
                  <c:v>80.533646541897326</c:v>
                </c:pt>
                <c:pt idx="6">
                  <c:v>80.826326531189252</c:v>
                </c:pt>
                <c:pt idx="7">
                  <c:v>80.903227024755921</c:v>
                </c:pt>
                <c:pt idx="8">
                  <c:v>81.28492971801856</c:v>
                </c:pt>
                <c:pt idx="9">
                  <c:v>81.977492440351185</c:v>
                </c:pt>
                <c:pt idx="10">
                  <c:v>85.21181901441544</c:v>
                </c:pt>
              </c:numCache>
            </c:numRef>
          </c:val>
          <c:extLst>
            <c:ext xmlns:c16="http://schemas.microsoft.com/office/drawing/2014/chart" uri="{C3380CC4-5D6E-409C-BE32-E72D297353CC}">
              <c16:uniqueId val="{00000000-A5DC-493F-B98B-0C0BAC4B20E7}"/>
            </c:ext>
          </c:extLst>
        </c:ser>
        <c:ser>
          <c:idx val="1"/>
          <c:order val="1"/>
          <c:tx>
            <c:strRef>
              <c:f>'[Vedleggstabell_samlet - 2024.xlsx]Ark1'!$H$29</c:f>
              <c:strCache>
                <c:ptCount val="1"/>
                <c:pt idx="0">
                  <c:v>2023</c:v>
                </c:pt>
              </c:strCache>
            </c:strRef>
          </c:tx>
          <c:spPr>
            <a:solidFill>
              <a:schemeClr val="accent2"/>
            </a:solidFill>
            <a:ln>
              <a:noFill/>
            </a:ln>
            <a:effectLst/>
          </c:spPr>
          <c:invertIfNegative val="0"/>
          <c:cat>
            <c:strRef>
              <c:f>'[Vedleggstabell_samlet - 2024.xlsx]Ark1'!$F$30:$F$40</c:f>
              <c:strCache>
                <c:ptCount val="11"/>
                <c:pt idx="0">
                  <c:v>Vestfold og Telemark</c:v>
                </c:pt>
                <c:pt idx="1">
                  <c:v>Troms og Finnmark</c:v>
                </c:pt>
                <c:pt idx="2">
                  <c:v>Møre og Romsdal</c:v>
                </c:pt>
                <c:pt idx="3">
                  <c:v>Innlandet</c:v>
                </c:pt>
                <c:pt idx="4">
                  <c:v>Vestland</c:v>
                </c:pt>
                <c:pt idx="5">
                  <c:v>Nordland</c:v>
                </c:pt>
                <c:pt idx="6">
                  <c:v>Trøndelag</c:v>
                </c:pt>
                <c:pt idx="7">
                  <c:v>Viken</c:v>
                </c:pt>
                <c:pt idx="8">
                  <c:v>Agder</c:v>
                </c:pt>
                <c:pt idx="9">
                  <c:v>Oslo</c:v>
                </c:pt>
                <c:pt idx="10">
                  <c:v>Rogaland</c:v>
                </c:pt>
              </c:strCache>
            </c:strRef>
          </c:cat>
          <c:val>
            <c:numRef>
              <c:f>'[Vedleggstabell_samlet - 2024.xlsx]Ark1'!$H$30:$H$40</c:f>
              <c:numCache>
                <c:formatCode>0</c:formatCode>
                <c:ptCount val="11"/>
                <c:pt idx="0">
                  <c:v>78.961067926832897</c:v>
                </c:pt>
                <c:pt idx="1">
                  <c:v>78.388963657112399</c:v>
                </c:pt>
                <c:pt idx="2">
                  <c:v>80.596268007808504</c:v>
                </c:pt>
                <c:pt idx="3">
                  <c:v>81.658941798801493</c:v>
                </c:pt>
                <c:pt idx="4">
                  <c:v>81.257071593892633</c:v>
                </c:pt>
                <c:pt idx="5">
                  <c:v>83.328429660213402</c:v>
                </c:pt>
                <c:pt idx="6">
                  <c:v>81.107048121541482</c:v>
                </c:pt>
                <c:pt idx="7">
                  <c:v>79.925715628173762</c:v>
                </c:pt>
                <c:pt idx="8">
                  <c:v>78.085086493409563</c:v>
                </c:pt>
                <c:pt idx="9">
                  <c:v>81.094105509723548</c:v>
                </c:pt>
                <c:pt idx="10">
                  <c:v>81.987113679472714</c:v>
                </c:pt>
              </c:numCache>
            </c:numRef>
          </c:val>
          <c:extLst>
            <c:ext xmlns:c16="http://schemas.microsoft.com/office/drawing/2014/chart" uri="{C3380CC4-5D6E-409C-BE32-E72D297353CC}">
              <c16:uniqueId val="{00000001-A5DC-493F-B98B-0C0BAC4B20E7}"/>
            </c:ext>
          </c:extLst>
        </c:ser>
        <c:dLbls>
          <c:showLegendKey val="0"/>
          <c:showVal val="0"/>
          <c:showCatName val="0"/>
          <c:showSerName val="0"/>
          <c:showPercent val="0"/>
          <c:showBubbleSize val="0"/>
        </c:dLbls>
        <c:gapWidth val="182"/>
        <c:axId val="764563632"/>
        <c:axId val="764565272"/>
      </c:barChart>
      <c:catAx>
        <c:axId val="764563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764565272"/>
        <c:crosses val="autoZero"/>
        <c:auto val="1"/>
        <c:lblAlgn val="ctr"/>
        <c:lblOffset val="100"/>
        <c:noMultiLvlLbl val="0"/>
      </c:catAx>
      <c:valAx>
        <c:axId val="764565272"/>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76456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legend>
    <c:plotVisOnly val="1"/>
    <c:dispBlanksAs val="gap"/>
    <c:showDLblsOverMax val="0"/>
  </c:chart>
  <c:spPr>
    <a:noFill/>
    <a:ln w="9525" cap="flat" cmpd="sng" algn="ctr">
      <a:noFill/>
      <a:round/>
    </a:ln>
    <a:effectLst/>
  </c:spPr>
  <c:txPr>
    <a:bodyPr/>
    <a:lstStyle/>
    <a:p>
      <a:pPr>
        <a:defRPr/>
      </a:pPr>
      <a:endParaRPr lang="nb-NO"/>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'[Vedleggstabell_hvert_fylke – 2024.xlsx]V&amp;T med grafer'!$G$12</c:f>
              <c:strCache>
                <c:ptCount val="1"/>
                <c:pt idx="0">
                  <c:v>Hvor fornøyd er du med NAV helhetlig sett?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'[Vedleggstabell_hvert_fylke – 2024.xlsx]V&amp;T med grafer'!$F$13:$F$26</c:f>
              <c:strCache>
                <c:ptCount val="14"/>
                <c:pt idx="0">
                  <c:v>Landet</c:v>
                </c:pt>
                <c:pt idx="2">
                  <c:v>Vestfold og Telemark</c:v>
                </c:pt>
                <c:pt idx="3">
                  <c:v>Øst-Viken</c:v>
                </c:pt>
                <c:pt idx="4">
                  <c:v>Nordland</c:v>
                </c:pt>
                <c:pt idx="5">
                  <c:v>Vestland</c:v>
                </c:pt>
                <c:pt idx="6">
                  <c:v>Troms og Finnmark</c:v>
                </c:pt>
                <c:pt idx="7">
                  <c:v>Agder</c:v>
                </c:pt>
                <c:pt idx="8">
                  <c:v>Møre og Romsdal</c:v>
                </c:pt>
                <c:pt idx="9">
                  <c:v>Innlandet</c:v>
                </c:pt>
                <c:pt idx="10">
                  <c:v>Oslo</c:v>
                </c:pt>
                <c:pt idx="11">
                  <c:v>Vest-Viken</c:v>
                </c:pt>
                <c:pt idx="12">
                  <c:v>Trøndelag</c:v>
                </c:pt>
                <c:pt idx="13">
                  <c:v>Rogaland</c:v>
                </c:pt>
              </c:strCache>
            </c:strRef>
          </c:cat>
          <c:val>
            <c:numRef>
              <c:f>'[Vedleggstabell_hvert_fylke – 2024.xlsx]V&amp;T med grafer'!$G$13:$G$26</c:f>
              <c:numCache>
                <c:formatCode>General</c:formatCode>
                <c:ptCount val="14"/>
                <c:pt idx="0" formatCode="#.0">
                  <c:v>4.5377558854895943</c:v>
                </c:pt>
                <c:pt idx="2" formatCode="0.0">
                  <c:v>4.4218555703708979</c:v>
                </c:pt>
                <c:pt idx="3" formatCode="0.0">
                  <c:v>4.4840837378859231</c:v>
                </c:pt>
                <c:pt idx="4" formatCode="0.0">
                  <c:v>4.3937992693764034</c:v>
                </c:pt>
                <c:pt idx="5" formatCode="0.0">
                  <c:v>4.5250755723100555</c:v>
                </c:pt>
                <c:pt idx="6" formatCode="0.0">
                  <c:v>4.5213250104970122</c:v>
                </c:pt>
                <c:pt idx="7" formatCode="0.0">
                  <c:v>4.5543519237685022</c:v>
                </c:pt>
                <c:pt idx="8" formatCode="0.0">
                  <c:v>4.5891933757493977</c:v>
                </c:pt>
                <c:pt idx="9" formatCode="0.0">
                  <c:v>4.5787574162163844</c:v>
                </c:pt>
                <c:pt idx="10" formatCode="0.0">
                  <c:v>4.5470903103044176</c:v>
                </c:pt>
                <c:pt idx="11" formatCode="0.0">
                  <c:v>4.6083429212840681</c:v>
                </c:pt>
                <c:pt idx="12" formatCode="0.0">
                  <c:v>4.6123959497563272</c:v>
                </c:pt>
                <c:pt idx="13" formatCode="0.0">
                  <c:v>4.616073468651507</c:v>
                </c:pt>
              </c:numCache>
            </c:numRef>
          </c:val>
          <c:extLst>
            <c:ext xmlns:c16="http://schemas.microsoft.com/office/drawing/2014/chart" uri="{C3380CC4-5D6E-409C-BE32-E72D297353CC}">
              <c16:uniqueId val="{00000000-18A6-44E6-9D45-ED610F13BAD1}"/>
            </c:ext>
          </c:extLst>
        </c:ser>
        <c:ser>
          <c:idx val="1"/>
          <c:order val="1"/>
          <c:tx>
            <c:strRef>
              <c:f>'[Vedleggstabell_hvert_fylke – 2024.xlsx]V&amp;T med grafer'!$H$12</c:f>
              <c:strCache>
                <c:ptCount val="1"/>
                <c:pt idx="0">
                  <c:v>Hvor stor eller liten tillit har du til NAVs arbeid i sin helhet?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'[Vedleggstabell_hvert_fylke – 2024.xlsx]V&amp;T med grafer'!$F$13:$F$26</c:f>
              <c:strCache>
                <c:ptCount val="14"/>
                <c:pt idx="0">
                  <c:v>Landet</c:v>
                </c:pt>
                <c:pt idx="2">
                  <c:v>Vestfold og Telemark</c:v>
                </c:pt>
                <c:pt idx="3">
                  <c:v>Øst-Viken</c:v>
                </c:pt>
                <c:pt idx="4">
                  <c:v>Nordland</c:v>
                </c:pt>
                <c:pt idx="5">
                  <c:v>Vestland</c:v>
                </c:pt>
                <c:pt idx="6">
                  <c:v>Troms og Finnmark</c:v>
                </c:pt>
                <c:pt idx="7">
                  <c:v>Agder</c:v>
                </c:pt>
                <c:pt idx="8">
                  <c:v>Møre og Romsdal</c:v>
                </c:pt>
                <c:pt idx="9">
                  <c:v>Innlandet</c:v>
                </c:pt>
                <c:pt idx="10">
                  <c:v>Oslo</c:v>
                </c:pt>
                <c:pt idx="11">
                  <c:v>Vest-Viken</c:v>
                </c:pt>
                <c:pt idx="12">
                  <c:v>Trøndelag</c:v>
                </c:pt>
                <c:pt idx="13">
                  <c:v>Rogaland</c:v>
                </c:pt>
              </c:strCache>
            </c:strRef>
          </c:cat>
          <c:val>
            <c:numRef>
              <c:f>'[Vedleggstabell_hvert_fylke – 2024.xlsx]V&amp;T med grafer'!$H$13:$H$26</c:f>
              <c:numCache>
                <c:formatCode>General</c:formatCode>
                <c:ptCount val="14"/>
                <c:pt idx="0" formatCode="#.0">
                  <c:v>4.2778958992384188</c:v>
                </c:pt>
                <c:pt idx="2" formatCode="0.0">
                  <c:v>4.1044255369806928</c:v>
                </c:pt>
                <c:pt idx="3" formatCode="0.0">
                  <c:v>4.1978458803129968</c:v>
                </c:pt>
                <c:pt idx="4" formatCode="0.0">
                  <c:v>4.196451511227723</c:v>
                </c:pt>
                <c:pt idx="5" formatCode="0.0">
                  <c:v>4.2859510088991115</c:v>
                </c:pt>
                <c:pt idx="6" formatCode="0.0">
                  <c:v>4.2546116677178025</c:v>
                </c:pt>
                <c:pt idx="7" formatCode="0.0">
                  <c:v>4.2302831577745703</c:v>
                </c:pt>
                <c:pt idx="8" formatCode="0.0">
                  <c:v>4.3069426287452162</c:v>
                </c:pt>
                <c:pt idx="9" formatCode="0.0">
                  <c:v>4.2677360005293394</c:v>
                </c:pt>
                <c:pt idx="10" formatCode="0.0">
                  <c:v>4.3258212934550224</c:v>
                </c:pt>
                <c:pt idx="11" formatCode="0.0">
                  <c:v>4.3444921248939634</c:v>
                </c:pt>
                <c:pt idx="12" formatCode="0.0">
                  <c:v>4.3243383937981701</c:v>
                </c:pt>
                <c:pt idx="13" formatCode="0.0">
                  <c:v>4.4830958123119915</c:v>
                </c:pt>
              </c:numCache>
            </c:numRef>
          </c:val>
          <c:extLst>
            <c:ext xmlns:c16="http://schemas.microsoft.com/office/drawing/2014/chart" uri="{C3380CC4-5D6E-409C-BE32-E72D297353CC}">
              <c16:uniqueId val="{00000001-18A6-44E6-9D45-ED610F13BAD1}"/>
            </c:ext>
          </c:extLst>
        </c:ser>
        <c:ser>
          <c:idx val="2"/>
          <c:order val="2"/>
          <c:tx>
            <c:strRef>
              <c:f>'[Vedleggstabell_hvert_fylke – 2024.xlsx]V&amp;T med grafer'!$I$12</c:f>
              <c:strCache>
                <c:ptCount val="1"/>
                <c:pt idx="0">
                  <c:v>Jeg blir møtt med respekt fra NAV</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'[Vedleggstabell_hvert_fylke – 2024.xlsx]V&amp;T med grafer'!$F$13:$F$26</c:f>
              <c:strCache>
                <c:ptCount val="14"/>
                <c:pt idx="0">
                  <c:v>Landet</c:v>
                </c:pt>
                <c:pt idx="2">
                  <c:v>Vestfold og Telemark</c:v>
                </c:pt>
                <c:pt idx="3">
                  <c:v>Øst-Viken</c:v>
                </c:pt>
                <c:pt idx="4">
                  <c:v>Nordland</c:v>
                </c:pt>
                <c:pt idx="5">
                  <c:v>Vestland</c:v>
                </c:pt>
                <c:pt idx="6">
                  <c:v>Troms og Finnmark</c:v>
                </c:pt>
                <c:pt idx="7">
                  <c:v>Agder</c:v>
                </c:pt>
                <c:pt idx="8">
                  <c:v>Møre og Romsdal</c:v>
                </c:pt>
                <c:pt idx="9">
                  <c:v>Innlandet</c:v>
                </c:pt>
                <c:pt idx="10">
                  <c:v>Oslo</c:v>
                </c:pt>
                <c:pt idx="11">
                  <c:v>Vest-Viken</c:v>
                </c:pt>
                <c:pt idx="12">
                  <c:v>Trøndelag</c:v>
                </c:pt>
                <c:pt idx="13">
                  <c:v>Rogaland</c:v>
                </c:pt>
              </c:strCache>
            </c:strRef>
          </c:cat>
          <c:val>
            <c:numRef>
              <c:f>'[Vedleggstabell_hvert_fylke – 2024.xlsx]V&amp;T med grafer'!$I$13:$I$26</c:f>
              <c:numCache>
                <c:formatCode>General</c:formatCode>
                <c:ptCount val="14"/>
                <c:pt idx="0" formatCode="#.0">
                  <c:v>4.7329676216241845</c:v>
                </c:pt>
                <c:pt idx="2" formatCode="0.0">
                  <c:v>4.5325075025887047</c:v>
                </c:pt>
                <c:pt idx="3" formatCode="0.0">
                  <c:v>4.648800700959387</c:v>
                </c:pt>
                <c:pt idx="4" formatCode="0.0">
                  <c:v>4.7521083328402174</c:v>
                </c:pt>
                <c:pt idx="5" formatCode="0.0">
                  <c:v>4.6615945635985465</c:v>
                </c:pt>
                <c:pt idx="6" formatCode="0.0">
                  <c:v>4.7208751105750988</c:v>
                </c:pt>
                <c:pt idx="7" formatCode="0.0">
                  <c:v>4.7730278439953011</c:v>
                </c:pt>
                <c:pt idx="8" formatCode="0.0">
                  <c:v>4.6954406602572538</c:v>
                </c:pt>
                <c:pt idx="9" formatCode="0.0">
                  <c:v>4.7646631385679781</c:v>
                </c:pt>
                <c:pt idx="10" formatCode="0.0">
                  <c:v>4.7755402250870826</c:v>
                </c:pt>
                <c:pt idx="11" formatCode="0.0">
                  <c:v>4.7699791845189985</c:v>
                </c:pt>
                <c:pt idx="12" formatCode="0.0">
                  <c:v>4.8238810280897839</c:v>
                </c:pt>
                <c:pt idx="13" formatCode="0.0">
                  <c:v>4.9466328814854528</c:v>
                </c:pt>
              </c:numCache>
            </c:numRef>
          </c:val>
          <c:extLst>
            <c:ext xmlns:c16="http://schemas.microsoft.com/office/drawing/2014/chart" uri="{C3380CC4-5D6E-409C-BE32-E72D297353CC}">
              <c16:uniqueId val="{00000002-18A6-44E6-9D45-ED610F13BAD1}"/>
            </c:ext>
          </c:extLst>
        </c:ser>
        <c:dLbls>
          <c:showLegendKey val="0"/>
          <c:showVal val="0"/>
          <c:showCatName val="0"/>
          <c:showSerName val="0"/>
          <c:showPercent val="0"/>
          <c:showBubbleSize val="0"/>
        </c:dLbls>
        <c:gapWidth val="150"/>
        <c:overlap val="100"/>
        <c:axId val="744993816"/>
        <c:axId val="745001688"/>
      </c:barChart>
      <c:catAx>
        <c:axId val="744993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745001688"/>
        <c:crosses val="autoZero"/>
        <c:auto val="1"/>
        <c:lblAlgn val="ctr"/>
        <c:lblOffset val="100"/>
        <c:noMultiLvlLbl val="0"/>
      </c:catAx>
      <c:valAx>
        <c:axId val="7450016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744993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legend>
    <c:plotVisOnly val="1"/>
    <c:dispBlanksAs val="gap"/>
    <c:showDLblsOverMax val="0"/>
  </c:chart>
  <c:spPr>
    <a:noFill/>
    <a:ln w="9525" cap="flat" cmpd="sng" algn="ctr">
      <a:noFill/>
      <a:round/>
    </a:ln>
    <a:effectLst/>
  </c:spPr>
  <c:txPr>
    <a:bodyPr/>
    <a:lstStyle/>
    <a:p>
      <a:pPr>
        <a:defRPr/>
      </a:pPr>
      <a:endParaRPr lang="nb-NO"/>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'[Vedleggstabell_hvert_fylke – 2024.xlsx]V&amp;T med grafer'!$B$9</c:f>
              <c:strCache>
                <c:ptCount val="1"/>
                <c:pt idx="0">
                  <c:v>Vestfold og Telemark</c:v>
                </c:pt>
              </c:strCache>
            </c:strRef>
          </c:tx>
          <c:spPr>
            <a:solidFill>
              <a:schemeClr val="accent1"/>
            </a:solidFill>
            <a:ln>
              <a:noFill/>
            </a:ln>
            <a:effectLst/>
          </c:spPr>
          <c:invertIfNegative val="0"/>
          <c:cat>
            <c:numRef>
              <c:f>'[Vedleggstabell_hvert_fylke – 2024.xlsx]V&amp;T med grafer'!$A$10:$A$14</c:f>
              <c:numCache>
                <c:formatCode>General</c:formatCode>
                <c:ptCount val="5"/>
                <c:pt idx="0">
                  <c:v>2020</c:v>
                </c:pt>
                <c:pt idx="1">
                  <c:v>2021</c:v>
                </c:pt>
                <c:pt idx="2">
                  <c:v>2022</c:v>
                </c:pt>
                <c:pt idx="3">
                  <c:v>2023</c:v>
                </c:pt>
                <c:pt idx="4">
                  <c:v>2024</c:v>
                </c:pt>
              </c:numCache>
            </c:numRef>
          </c:cat>
          <c:val>
            <c:numRef>
              <c:f>'[Vedleggstabell_hvert_fylke – 2024.xlsx]V&amp;T med grafer'!$B$10:$B$14</c:f>
              <c:numCache>
                <c:formatCode>#.0</c:formatCode>
                <c:ptCount val="5"/>
                <c:pt idx="0">
                  <c:v>4.0022991362153872</c:v>
                </c:pt>
                <c:pt idx="1">
                  <c:v>4.2982354734306636</c:v>
                </c:pt>
                <c:pt idx="2">
                  <c:v>4.2644693743565121</c:v>
                </c:pt>
                <c:pt idx="3">
                  <c:v>4.4003029383352992</c:v>
                </c:pt>
                <c:pt idx="4">
                  <c:v>4.4218555703708988</c:v>
                </c:pt>
              </c:numCache>
            </c:numRef>
          </c:val>
          <c:extLst>
            <c:ext xmlns:c16="http://schemas.microsoft.com/office/drawing/2014/chart" uri="{C3380CC4-5D6E-409C-BE32-E72D297353CC}">
              <c16:uniqueId val="{00000000-3496-45A4-8C75-4A87E3DDF187}"/>
            </c:ext>
          </c:extLst>
        </c:ser>
        <c:ser>
          <c:idx val="1"/>
          <c:order val="1"/>
          <c:tx>
            <c:strRef>
              <c:f>'[Vedleggstabell_hvert_fylke – 2024.xlsx]V&amp;T med grafer'!$C$9</c:f>
              <c:strCache>
                <c:ptCount val="1"/>
                <c:pt idx="0">
                  <c:v>Hele landet</c:v>
                </c:pt>
              </c:strCache>
            </c:strRef>
          </c:tx>
          <c:spPr>
            <a:solidFill>
              <a:schemeClr val="accent2"/>
            </a:solidFill>
            <a:ln>
              <a:noFill/>
            </a:ln>
            <a:effectLst/>
          </c:spPr>
          <c:invertIfNegative val="0"/>
          <c:cat>
            <c:numRef>
              <c:f>'[Vedleggstabell_hvert_fylke – 2024.xlsx]V&amp;T med grafer'!$A$10:$A$14</c:f>
              <c:numCache>
                <c:formatCode>General</c:formatCode>
                <c:ptCount val="5"/>
                <c:pt idx="0">
                  <c:v>2020</c:v>
                </c:pt>
                <c:pt idx="1">
                  <c:v>2021</c:v>
                </c:pt>
                <c:pt idx="2">
                  <c:v>2022</c:v>
                </c:pt>
                <c:pt idx="3">
                  <c:v>2023</c:v>
                </c:pt>
                <c:pt idx="4">
                  <c:v>2024</c:v>
                </c:pt>
              </c:numCache>
            </c:numRef>
          </c:cat>
          <c:val>
            <c:numRef>
              <c:f>'[Vedleggstabell_hvert_fylke – 2024.xlsx]V&amp;T med grafer'!$C$10:$C$14</c:f>
              <c:numCache>
                <c:formatCode>#.0</c:formatCode>
                <c:ptCount val="5"/>
                <c:pt idx="0">
                  <c:v>4.0565944233407683</c:v>
                </c:pt>
                <c:pt idx="1">
                  <c:v>4.3973831077309757</c:v>
                </c:pt>
                <c:pt idx="2">
                  <c:v>4.4145310710142098</c:v>
                </c:pt>
                <c:pt idx="3">
                  <c:v>4.427070605694424</c:v>
                </c:pt>
                <c:pt idx="4">
                  <c:v>4.5377558854895943</c:v>
                </c:pt>
              </c:numCache>
            </c:numRef>
          </c:val>
          <c:extLst>
            <c:ext xmlns:c16="http://schemas.microsoft.com/office/drawing/2014/chart" uri="{C3380CC4-5D6E-409C-BE32-E72D297353CC}">
              <c16:uniqueId val="{00000001-3496-45A4-8C75-4A87E3DDF187}"/>
            </c:ext>
          </c:extLst>
        </c:ser>
        <c:dLbls>
          <c:showLegendKey val="0"/>
          <c:showVal val="0"/>
          <c:showCatName val="0"/>
          <c:showSerName val="0"/>
          <c:showPercent val="0"/>
          <c:showBubbleSize val="0"/>
        </c:dLbls>
        <c:gapWidth val="219"/>
        <c:overlap val="-27"/>
        <c:axId val="918551312"/>
        <c:axId val="918551968"/>
      </c:barChart>
      <c:catAx>
        <c:axId val="91855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918551968"/>
        <c:crosses val="autoZero"/>
        <c:auto val="1"/>
        <c:lblAlgn val="ctr"/>
        <c:lblOffset val="100"/>
        <c:noMultiLvlLbl val="0"/>
      </c:catAx>
      <c:valAx>
        <c:axId val="918551968"/>
        <c:scaling>
          <c:orientation val="minMax"/>
          <c:max val="6"/>
          <c:min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918551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legend>
    <c:plotVisOnly val="1"/>
    <c:dispBlanksAs val="gap"/>
    <c:showDLblsOverMax val="0"/>
  </c:chart>
  <c:spPr>
    <a:solidFill>
      <a:schemeClr val="bg1"/>
    </a:solidFill>
    <a:ln w="9525" cap="flat" cmpd="sng" algn="ctr">
      <a:noFill/>
      <a:round/>
    </a:ln>
    <a:effectLst/>
  </c:spPr>
  <c:txPr>
    <a:bodyPr/>
    <a:lstStyle/>
    <a:p>
      <a:pPr>
        <a:defRPr/>
      </a:pPr>
      <a:endParaRPr lang="nb-N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'[Vedleggstabell_hvert_fylke – 2024.xlsx]V&amp;T med grafer'!$B$1</c:f>
              <c:strCache>
                <c:ptCount val="1"/>
                <c:pt idx="0">
                  <c:v>Vestfold og Telemark</c:v>
                </c:pt>
              </c:strCache>
            </c:strRef>
          </c:tx>
          <c:spPr>
            <a:solidFill>
              <a:schemeClr val="accent1"/>
            </a:solidFill>
            <a:ln>
              <a:noFill/>
            </a:ln>
            <a:effectLst/>
          </c:spPr>
          <c:invertIfNegative val="0"/>
          <c:cat>
            <c:numRef>
              <c:f>'[Vedleggstabell_hvert_fylke – 2024.xlsx]V&amp;T med grafer'!$A$2:$A$6</c:f>
              <c:numCache>
                <c:formatCode>General</c:formatCode>
                <c:ptCount val="5"/>
                <c:pt idx="0">
                  <c:v>2020</c:v>
                </c:pt>
                <c:pt idx="1">
                  <c:v>2021</c:v>
                </c:pt>
                <c:pt idx="2">
                  <c:v>2022</c:v>
                </c:pt>
                <c:pt idx="3">
                  <c:v>2023</c:v>
                </c:pt>
                <c:pt idx="4">
                  <c:v>2024</c:v>
                </c:pt>
              </c:numCache>
            </c:numRef>
          </c:cat>
          <c:val>
            <c:numRef>
              <c:f>'[Vedleggstabell_hvert_fylke – 2024.xlsx]V&amp;T med grafer'!$B$2:$B$6</c:f>
              <c:numCache>
                <c:formatCode>#.0</c:formatCode>
                <c:ptCount val="5"/>
                <c:pt idx="0">
                  <c:v>3.9201926398456384</c:v>
                </c:pt>
                <c:pt idx="1">
                  <c:v>4.081427964093983</c:v>
                </c:pt>
                <c:pt idx="2">
                  <c:v>3.929081171022085</c:v>
                </c:pt>
                <c:pt idx="3">
                  <c:v>4.1334674725297731</c:v>
                </c:pt>
                <c:pt idx="4">
                  <c:v>4.1044255369806919</c:v>
                </c:pt>
              </c:numCache>
            </c:numRef>
          </c:val>
          <c:extLst>
            <c:ext xmlns:c16="http://schemas.microsoft.com/office/drawing/2014/chart" uri="{C3380CC4-5D6E-409C-BE32-E72D297353CC}">
              <c16:uniqueId val="{00000000-FACC-4A0C-8ADE-EE37280AA723}"/>
            </c:ext>
          </c:extLst>
        </c:ser>
        <c:ser>
          <c:idx val="1"/>
          <c:order val="1"/>
          <c:tx>
            <c:strRef>
              <c:f>'[Vedleggstabell_hvert_fylke – 2024.xlsx]V&amp;T med grafer'!$C$1</c:f>
              <c:strCache>
                <c:ptCount val="1"/>
                <c:pt idx="0">
                  <c:v>Hele landet</c:v>
                </c:pt>
              </c:strCache>
            </c:strRef>
          </c:tx>
          <c:spPr>
            <a:solidFill>
              <a:schemeClr val="accent2"/>
            </a:solidFill>
            <a:ln>
              <a:noFill/>
            </a:ln>
            <a:effectLst/>
          </c:spPr>
          <c:invertIfNegative val="0"/>
          <c:cat>
            <c:numRef>
              <c:f>'[Vedleggstabell_hvert_fylke – 2024.xlsx]V&amp;T med grafer'!$A$2:$A$6</c:f>
              <c:numCache>
                <c:formatCode>General</c:formatCode>
                <c:ptCount val="5"/>
                <c:pt idx="0">
                  <c:v>2020</c:v>
                </c:pt>
                <c:pt idx="1">
                  <c:v>2021</c:v>
                </c:pt>
                <c:pt idx="2">
                  <c:v>2022</c:v>
                </c:pt>
                <c:pt idx="3">
                  <c:v>2023</c:v>
                </c:pt>
                <c:pt idx="4">
                  <c:v>2024</c:v>
                </c:pt>
              </c:numCache>
            </c:numRef>
          </c:cat>
          <c:val>
            <c:numRef>
              <c:f>'[Vedleggstabell_hvert_fylke – 2024.xlsx]V&amp;T med grafer'!$C$2:$C$6</c:f>
              <c:numCache>
                <c:formatCode>#.0</c:formatCode>
                <c:ptCount val="5"/>
                <c:pt idx="0">
                  <c:v>3.959906317007257</c:v>
                </c:pt>
                <c:pt idx="1">
                  <c:v>4.1346014478477331</c:v>
                </c:pt>
                <c:pt idx="2">
                  <c:v>4.1390955915429739</c:v>
                </c:pt>
                <c:pt idx="3">
                  <c:v>4.1604299369648663</c:v>
                </c:pt>
                <c:pt idx="4">
                  <c:v>4.2778958992384188</c:v>
                </c:pt>
              </c:numCache>
            </c:numRef>
          </c:val>
          <c:extLst>
            <c:ext xmlns:c16="http://schemas.microsoft.com/office/drawing/2014/chart" uri="{C3380CC4-5D6E-409C-BE32-E72D297353CC}">
              <c16:uniqueId val="{00000001-FACC-4A0C-8ADE-EE37280AA723}"/>
            </c:ext>
          </c:extLst>
        </c:ser>
        <c:dLbls>
          <c:showLegendKey val="0"/>
          <c:showVal val="0"/>
          <c:showCatName val="0"/>
          <c:showSerName val="0"/>
          <c:showPercent val="0"/>
          <c:showBubbleSize val="0"/>
        </c:dLbls>
        <c:gapWidth val="219"/>
        <c:overlap val="-27"/>
        <c:axId val="918530432"/>
        <c:axId val="918532400"/>
      </c:barChart>
      <c:catAx>
        <c:axId val="91853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918532400"/>
        <c:crosses val="autoZero"/>
        <c:auto val="1"/>
        <c:lblAlgn val="ctr"/>
        <c:lblOffset val="100"/>
        <c:noMultiLvlLbl val="0"/>
      </c:catAx>
      <c:valAx>
        <c:axId val="918532400"/>
        <c:scaling>
          <c:orientation val="minMax"/>
          <c:max val="6"/>
          <c:min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918530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legend>
    <c:plotVisOnly val="1"/>
    <c:dispBlanksAs val="gap"/>
    <c:showDLblsOverMax val="0"/>
  </c:chart>
  <c:spPr>
    <a:solidFill>
      <a:schemeClr val="bg1"/>
    </a:solidFill>
    <a:ln w="9525" cap="flat" cmpd="sng" algn="ctr">
      <a:noFill/>
      <a:round/>
    </a:ln>
    <a:effectLst/>
  </c:spPr>
  <c:txPr>
    <a:bodyPr/>
    <a:lstStyle/>
    <a:p>
      <a:pPr>
        <a:defRPr/>
      </a:pPr>
      <a:endParaRPr lang="nb-NO"/>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'[Vedleggstabell_hvert_fylke – 2024.xlsx]V&amp;T med grafer'!$B$17</c:f>
              <c:strCache>
                <c:ptCount val="1"/>
                <c:pt idx="0">
                  <c:v>Vestfold og Telemark</c:v>
                </c:pt>
              </c:strCache>
            </c:strRef>
          </c:tx>
          <c:spPr>
            <a:solidFill>
              <a:schemeClr val="accent1"/>
            </a:solidFill>
            <a:ln>
              <a:noFill/>
            </a:ln>
            <a:effectLst/>
          </c:spPr>
          <c:invertIfNegative val="0"/>
          <c:cat>
            <c:numRef>
              <c:f>'[Vedleggstabell_hvert_fylke – 2024.xlsx]V&amp;T med grafer'!$A$18:$A$22</c:f>
              <c:numCache>
                <c:formatCode>General</c:formatCode>
                <c:ptCount val="5"/>
                <c:pt idx="0">
                  <c:v>2020</c:v>
                </c:pt>
                <c:pt idx="1">
                  <c:v>2021</c:v>
                </c:pt>
                <c:pt idx="2">
                  <c:v>2022</c:v>
                </c:pt>
                <c:pt idx="3">
                  <c:v>2023</c:v>
                </c:pt>
                <c:pt idx="4">
                  <c:v>2024</c:v>
                </c:pt>
              </c:numCache>
            </c:numRef>
          </c:cat>
          <c:val>
            <c:numRef>
              <c:f>'[Vedleggstabell_hvert_fylke – 2024.xlsx]V&amp;T med grafer'!$B$18:$B$22</c:f>
              <c:numCache>
                <c:formatCode>#.0</c:formatCode>
                <c:ptCount val="5"/>
                <c:pt idx="0">
                  <c:v>4.3890469970602064</c:v>
                </c:pt>
                <c:pt idx="1">
                  <c:v>4.5409822267187607</c:v>
                </c:pt>
                <c:pt idx="2">
                  <c:v>4.5309496423959033</c:v>
                </c:pt>
                <c:pt idx="3">
                  <c:v>4.644036475809191</c:v>
                </c:pt>
                <c:pt idx="4">
                  <c:v>4.5325075025887047</c:v>
                </c:pt>
              </c:numCache>
            </c:numRef>
          </c:val>
          <c:extLst>
            <c:ext xmlns:c16="http://schemas.microsoft.com/office/drawing/2014/chart" uri="{C3380CC4-5D6E-409C-BE32-E72D297353CC}">
              <c16:uniqueId val="{00000000-29CC-4CB0-A9FE-93625538BDE2}"/>
            </c:ext>
          </c:extLst>
        </c:ser>
        <c:ser>
          <c:idx val="1"/>
          <c:order val="1"/>
          <c:tx>
            <c:strRef>
              <c:f>'[Vedleggstabell_hvert_fylke – 2024.xlsx]V&amp;T med grafer'!$C$17</c:f>
              <c:strCache>
                <c:ptCount val="1"/>
                <c:pt idx="0">
                  <c:v>Hele landet</c:v>
                </c:pt>
              </c:strCache>
            </c:strRef>
          </c:tx>
          <c:spPr>
            <a:solidFill>
              <a:schemeClr val="accent2"/>
            </a:solidFill>
            <a:ln>
              <a:noFill/>
            </a:ln>
            <a:effectLst/>
          </c:spPr>
          <c:invertIfNegative val="0"/>
          <c:cat>
            <c:numRef>
              <c:f>'[Vedleggstabell_hvert_fylke – 2024.xlsx]V&amp;T med grafer'!$A$18:$A$22</c:f>
              <c:numCache>
                <c:formatCode>General</c:formatCode>
                <c:ptCount val="5"/>
                <c:pt idx="0">
                  <c:v>2020</c:v>
                </c:pt>
                <c:pt idx="1">
                  <c:v>2021</c:v>
                </c:pt>
                <c:pt idx="2">
                  <c:v>2022</c:v>
                </c:pt>
                <c:pt idx="3">
                  <c:v>2023</c:v>
                </c:pt>
                <c:pt idx="4">
                  <c:v>2024</c:v>
                </c:pt>
              </c:numCache>
            </c:numRef>
          </c:cat>
          <c:val>
            <c:numRef>
              <c:f>'[Vedleggstabell_hvert_fylke – 2024.xlsx]V&amp;T med grafer'!$C$18:$C$22</c:f>
              <c:numCache>
                <c:formatCode>#.0</c:formatCode>
                <c:ptCount val="5"/>
                <c:pt idx="0">
                  <c:v>4.4736771400808832</c:v>
                </c:pt>
                <c:pt idx="1">
                  <c:v>4.6153086228362312</c:v>
                </c:pt>
                <c:pt idx="2">
                  <c:v>4.6520516115064279</c:v>
                </c:pt>
                <c:pt idx="3">
                  <c:v>4.6853680781381728</c:v>
                </c:pt>
                <c:pt idx="4">
                  <c:v>4.7329676216241845</c:v>
                </c:pt>
              </c:numCache>
            </c:numRef>
          </c:val>
          <c:extLst>
            <c:ext xmlns:c16="http://schemas.microsoft.com/office/drawing/2014/chart" uri="{C3380CC4-5D6E-409C-BE32-E72D297353CC}">
              <c16:uniqueId val="{00000001-29CC-4CB0-A9FE-93625538BDE2}"/>
            </c:ext>
          </c:extLst>
        </c:ser>
        <c:dLbls>
          <c:showLegendKey val="0"/>
          <c:showVal val="0"/>
          <c:showCatName val="0"/>
          <c:showSerName val="0"/>
          <c:showPercent val="0"/>
          <c:showBubbleSize val="0"/>
        </c:dLbls>
        <c:gapWidth val="219"/>
        <c:overlap val="-27"/>
        <c:axId val="917692072"/>
        <c:axId val="908075928"/>
      </c:barChart>
      <c:catAx>
        <c:axId val="917692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908075928"/>
        <c:crosses val="autoZero"/>
        <c:auto val="1"/>
        <c:lblAlgn val="ctr"/>
        <c:lblOffset val="100"/>
        <c:noMultiLvlLbl val="0"/>
      </c:catAx>
      <c:valAx>
        <c:axId val="908075928"/>
        <c:scaling>
          <c:orientation val="minMax"/>
          <c:max val="6"/>
          <c:min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917692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legend>
    <c:plotVisOnly val="1"/>
    <c:dispBlanksAs val="gap"/>
    <c:showDLblsOverMax val="0"/>
  </c:chart>
  <c:spPr>
    <a:solidFill>
      <a:schemeClr val="bg1"/>
    </a:solidFill>
    <a:ln w="9525" cap="flat" cmpd="sng" algn="ctr">
      <a:noFill/>
      <a:round/>
    </a:ln>
    <a:effectLst/>
  </c:spPr>
  <c:txPr>
    <a:bodyPr/>
    <a:lstStyle/>
    <a:p>
      <a:pPr>
        <a:defRPr/>
      </a:pPr>
      <a:endParaRPr lang="nb-NO"/>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[Resultater2024.xlsx]Alder!$W$40</c:f>
              <c:strCache>
                <c:ptCount val="1"/>
                <c:pt idx="0">
                  <c:v>Kvinner</c:v>
                </c:pt>
              </c:strCache>
            </c:strRef>
          </c:tx>
          <c:spPr>
            <a:ln w="28575" cap="rnd">
              <a:solidFill>
                <a:schemeClr val="accent1"/>
              </a:solidFill>
              <a:round/>
            </a:ln>
            <a:effectLst/>
          </c:spPr>
          <c:marker>
            <c:symbol val="none"/>
          </c:marker>
          <c:cat>
            <c:strRef>
              <c:f>[Resultater2024.xlsx]Alder!$V$41:$V$45</c:f>
              <c:strCache>
                <c:ptCount val="5"/>
                <c:pt idx="0">
                  <c:v>18-29 år</c:v>
                </c:pt>
                <c:pt idx="1">
                  <c:v>30-39 år</c:v>
                </c:pt>
                <c:pt idx="2">
                  <c:v>40-49 år</c:v>
                </c:pt>
                <c:pt idx="3">
                  <c:v>50-59 år</c:v>
                </c:pt>
                <c:pt idx="4">
                  <c:v>Over 60 år</c:v>
                </c:pt>
              </c:strCache>
            </c:strRef>
          </c:cat>
          <c:val>
            <c:numRef>
              <c:f>[Resultater2024.xlsx]Alder!$W$41:$W$45</c:f>
              <c:numCache>
                <c:formatCode>General</c:formatCode>
                <c:ptCount val="5"/>
                <c:pt idx="0">
                  <c:v>4.34</c:v>
                </c:pt>
                <c:pt idx="1">
                  <c:v>4.2699999999999996</c:v>
                </c:pt>
                <c:pt idx="2">
                  <c:v>4.37</c:v>
                </c:pt>
                <c:pt idx="3">
                  <c:v>4.3600000000000003</c:v>
                </c:pt>
                <c:pt idx="4">
                  <c:v>4.83</c:v>
                </c:pt>
              </c:numCache>
            </c:numRef>
          </c:val>
          <c:smooth val="0"/>
          <c:extLst>
            <c:ext xmlns:c16="http://schemas.microsoft.com/office/drawing/2014/chart" uri="{C3380CC4-5D6E-409C-BE32-E72D297353CC}">
              <c16:uniqueId val="{00000000-F9D7-4DC7-93AD-52E25060AA80}"/>
            </c:ext>
          </c:extLst>
        </c:ser>
        <c:ser>
          <c:idx val="1"/>
          <c:order val="1"/>
          <c:tx>
            <c:strRef>
              <c:f>[Resultater2024.xlsx]Alder!$X$40</c:f>
              <c:strCache>
                <c:ptCount val="1"/>
                <c:pt idx="0">
                  <c:v>Menn</c:v>
                </c:pt>
              </c:strCache>
            </c:strRef>
          </c:tx>
          <c:spPr>
            <a:ln w="28575" cap="rnd">
              <a:solidFill>
                <a:schemeClr val="accent2"/>
              </a:solidFill>
              <a:round/>
            </a:ln>
            <a:effectLst/>
          </c:spPr>
          <c:marker>
            <c:symbol val="none"/>
          </c:marker>
          <c:cat>
            <c:strRef>
              <c:f>[Resultater2024.xlsx]Alder!$V$41:$V$45</c:f>
              <c:strCache>
                <c:ptCount val="5"/>
                <c:pt idx="0">
                  <c:v>18-29 år</c:v>
                </c:pt>
                <c:pt idx="1">
                  <c:v>30-39 år</c:v>
                </c:pt>
                <c:pt idx="2">
                  <c:v>40-49 år</c:v>
                </c:pt>
                <c:pt idx="3">
                  <c:v>50-59 år</c:v>
                </c:pt>
                <c:pt idx="4">
                  <c:v>Over 60 år</c:v>
                </c:pt>
              </c:strCache>
            </c:strRef>
          </c:cat>
          <c:val>
            <c:numRef>
              <c:f>[Resultater2024.xlsx]Alder!$X$41:$X$45</c:f>
              <c:numCache>
                <c:formatCode>General</c:formatCode>
                <c:ptCount val="5"/>
                <c:pt idx="0">
                  <c:v>4.3</c:v>
                </c:pt>
                <c:pt idx="1">
                  <c:v>4.1100000000000003</c:v>
                </c:pt>
                <c:pt idx="2">
                  <c:v>4.1900000000000004</c:v>
                </c:pt>
                <c:pt idx="3">
                  <c:v>4.5599999999999996</c:v>
                </c:pt>
                <c:pt idx="4">
                  <c:v>4.66</c:v>
                </c:pt>
              </c:numCache>
            </c:numRef>
          </c:val>
          <c:smooth val="0"/>
          <c:extLst>
            <c:ext xmlns:c16="http://schemas.microsoft.com/office/drawing/2014/chart" uri="{C3380CC4-5D6E-409C-BE32-E72D297353CC}">
              <c16:uniqueId val="{00000001-F9D7-4DC7-93AD-52E25060AA80}"/>
            </c:ext>
          </c:extLst>
        </c:ser>
        <c:dLbls>
          <c:showLegendKey val="0"/>
          <c:showVal val="0"/>
          <c:showCatName val="0"/>
          <c:showSerName val="0"/>
          <c:showPercent val="0"/>
          <c:showBubbleSize val="0"/>
        </c:dLbls>
        <c:smooth val="0"/>
        <c:axId val="462804272"/>
        <c:axId val="462802960"/>
      </c:lineChart>
      <c:catAx>
        <c:axId val="46280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462802960"/>
        <c:crosses val="autoZero"/>
        <c:auto val="1"/>
        <c:lblAlgn val="ctr"/>
        <c:lblOffset val="100"/>
        <c:noMultiLvlLbl val="0"/>
      </c:catAx>
      <c:valAx>
        <c:axId val="462802960"/>
        <c:scaling>
          <c:orientation val="minMax"/>
          <c:max val="6"/>
          <c:min val="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crossAx val="462804272"/>
        <c:crosses val="autoZero"/>
        <c:crossBetween val="between"/>
        <c:majorUnit val="1"/>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b-NO"/>
        </a:p>
      </c:txPr>
    </c:legend>
    <c:plotVisOnly val="1"/>
    <c:dispBlanksAs val="gap"/>
    <c:showDLblsOverMax val="0"/>
  </c:chart>
  <c:spPr>
    <a:noFill/>
    <a:ln w="9525" cap="flat" cmpd="sng" algn="ctr">
      <a:noFill/>
      <a:round/>
    </a:ln>
    <a:effectLst/>
  </c:spPr>
  <c:txPr>
    <a:bodyPr/>
    <a:lstStyle/>
    <a:p>
      <a:pPr>
        <a:defRPr/>
      </a:pPr>
      <a:endParaRPr lang="nb-N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Galleri">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lleri">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i">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3BEF2-E6BB-4577-8455-5BCF560AC902}">
  <ds:schemaRefs>
    <ds:schemaRef ds:uri="http://schemas.openxmlformats.org/officeDocument/2006/bibliography"/>
  </ds:schemaRefs>
</ds:datastoreItem>
</file>

<file path=docMetadata/LabelInfo.xml><?xml version="1.0" encoding="utf-8"?>
<clbl:labelList xmlns:clbl="http://schemas.microsoft.com/office/2020/mipLabelMetadata">
  <clbl:label id="{9396317e-03ca-4ddd-bc6f-adf29e7f1a41}" enabled="1" method="Standard" siteId="{62366534-1ec3-4962-8869-9b5535279d0b}" removed="0"/>
</clbl:labelList>
</file>

<file path=docProps/app.xml><?xml version="1.0" encoding="utf-8"?>
<Properties xmlns="http://schemas.openxmlformats.org/officeDocument/2006/extended-properties" xmlns:vt="http://schemas.openxmlformats.org/officeDocument/2006/docPropsVTypes">
  <Template>Normal</Template>
  <TotalTime>1001</TotalTime>
  <Pages>17</Pages>
  <Words>1576</Words>
  <Characters>8357</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Farstad, Linn</dc:creator>
  <cp:keywords/>
  <dc:description/>
  <cp:lastModifiedBy>Farstad, Linn</cp:lastModifiedBy>
  <cp:revision>577</cp:revision>
  <dcterms:created xsi:type="dcterms:W3CDTF">2023-09-26T08:18:00Z</dcterms:created>
  <dcterms:modified xsi:type="dcterms:W3CDTF">2024-11-05T08:52:00Z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6317e-03ca-4ddd-bc6f-adf29e7f1a41_Enabled">
    <vt:lpwstr>true</vt:lpwstr>
  </property>
  <property fmtid="{D5CDD505-2E9C-101B-9397-08002B2CF9AE}" pid="3" name="MSIP_Label_9396317e-03ca-4ddd-bc6f-adf29e7f1a41_SetDate">
    <vt:lpwstr>2023-09-26T08:18:20Z</vt:lpwstr>
  </property>
  <property fmtid="{D5CDD505-2E9C-101B-9397-08002B2CF9AE}" pid="4" name="MSIP_Label_9396317e-03ca-4ddd-bc6f-adf29e7f1a41_Method">
    <vt:lpwstr>Standard</vt:lpwstr>
  </property>
  <property fmtid="{D5CDD505-2E9C-101B-9397-08002B2CF9AE}" pid="5" name="MSIP_Label_9396317e-03ca-4ddd-bc6f-adf29e7f1a41_Name">
    <vt:lpwstr>9396317e-03ca-4ddd-bc6f-adf29e7f1a41</vt:lpwstr>
  </property>
  <property fmtid="{D5CDD505-2E9C-101B-9397-08002B2CF9AE}" pid="6" name="MSIP_Label_9396317e-03ca-4ddd-bc6f-adf29e7f1a41_SiteId">
    <vt:lpwstr>62366534-1ec3-4962-8869-9b5535279d0b</vt:lpwstr>
  </property>
  <property fmtid="{D5CDD505-2E9C-101B-9397-08002B2CF9AE}" pid="7" name="MSIP_Label_9396317e-03ca-4ddd-bc6f-adf29e7f1a41_ActionId">
    <vt:lpwstr>bd1afb3b-e7df-426a-94a4-e05786c640be</vt:lpwstr>
  </property>
  <property fmtid="{D5CDD505-2E9C-101B-9397-08002B2CF9AE}" pid="8" name="MSIP_Label_9396317e-03ca-4ddd-bc6f-adf29e7f1a41_ContentBits">
    <vt:lpwstr>0</vt:lpwstr>
  </property>
</Properties>
</file>